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C0204" w14:textId="3DA51874" w:rsidR="003F3D22" w:rsidRPr="009D3FC3" w:rsidRDefault="009D3FC3" w:rsidP="009D3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</w:rPr>
      </w:pPr>
      <w:r w:rsidRPr="009D3FC3">
        <w:rPr>
          <w:rFonts w:ascii="Arial" w:hAnsi="Arial" w:cs="Arial"/>
          <w:b/>
          <w:bCs/>
        </w:rPr>
        <w:t xml:space="preserve">Załącznik nr 4 </w:t>
      </w:r>
      <w:r w:rsidR="00622B76">
        <w:rPr>
          <w:rFonts w:ascii="Arial" w:hAnsi="Arial" w:cs="Arial"/>
          <w:b/>
          <w:bCs/>
        </w:rPr>
        <w:t xml:space="preserve">do SIWZ (stanowiący jednocześnie Załącznik nr </w:t>
      </w:r>
      <w:r w:rsidR="00066FF5">
        <w:rPr>
          <w:rFonts w:ascii="Arial" w:hAnsi="Arial" w:cs="Arial"/>
          <w:b/>
          <w:bCs/>
        </w:rPr>
        <w:t xml:space="preserve">… </w:t>
      </w:r>
      <w:r w:rsidR="00622B76">
        <w:rPr>
          <w:rFonts w:ascii="Arial" w:hAnsi="Arial" w:cs="Arial"/>
          <w:b/>
          <w:bCs/>
        </w:rPr>
        <w:t xml:space="preserve">do UMOWY) </w:t>
      </w:r>
      <w:r>
        <w:rPr>
          <w:rFonts w:ascii="Arial" w:hAnsi="Arial" w:cs="Arial"/>
          <w:b/>
          <w:bCs/>
        </w:rPr>
        <w:t>–</w:t>
      </w:r>
      <w:r w:rsidRPr="009D3FC3">
        <w:rPr>
          <w:rFonts w:ascii="Arial" w:hAnsi="Arial" w:cs="Arial"/>
          <w:b/>
          <w:bCs/>
        </w:rPr>
        <w:t xml:space="preserve"> </w:t>
      </w:r>
      <w:r w:rsidR="003F3D22" w:rsidRPr="009D3FC3"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</w:rPr>
        <w:t>pis przedmiotu zamówienia</w:t>
      </w:r>
      <w:r w:rsidR="001C678E">
        <w:rPr>
          <w:rFonts w:ascii="Arial" w:hAnsi="Arial" w:cs="Arial"/>
          <w:b/>
          <w:bCs/>
        </w:rPr>
        <w:t xml:space="preserve"> ZAMIENNY</w:t>
      </w:r>
    </w:p>
    <w:p w14:paraId="77ADE2DE" w14:textId="41869699" w:rsidR="00EB24CC" w:rsidRPr="0016624A" w:rsidRDefault="00EB24CC" w:rsidP="00EB24CC">
      <w:pPr>
        <w:spacing w:before="120" w:after="120"/>
        <w:rPr>
          <w:rFonts w:ascii="Arial" w:hAnsi="Arial" w:cs="Arial"/>
          <w:b/>
          <w:color w:val="FF0000"/>
        </w:rPr>
      </w:pPr>
      <w:r>
        <w:rPr>
          <w:rFonts w:ascii="Arial" w:hAnsi="Arial" w:cs="Arial"/>
        </w:rPr>
        <w:t xml:space="preserve">Nr sprawy: </w:t>
      </w:r>
      <w:r w:rsidRPr="005F177F">
        <w:rPr>
          <w:rFonts w:ascii="Arial" w:hAnsi="Arial" w:cs="Arial"/>
          <w:b/>
        </w:rPr>
        <w:t>Z-</w:t>
      </w:r>
      <w:r>
        <w:rPr>
          <w:rFonts w:ascii="Arial" w:hAnsi="Arial" w:cs="Arial"/>
          <w:b/>
        </w:rPr>
        <w:t>103</w:t>
      </w:r>
      <w:r w:rsidRPr="005F177F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D</w:t>
      </w:r>
      <w:r w:rsidRPr="005F177F">
        <w:rPr>
          <w:rFonts w:ascii="Arial" w:hAnsi="Arial" w:cs="Arial"/>
          <w:b/>
        </w:rPr>
        <w:t>/RZ/2026</w:t>
      </w:r>
    </w:p>
    <w:p w14:paraId="64E5497F" w14:textId="64A6981D" w:rsidR="00EB24CC" w:rsidRPr="00814897" w:rsidRDefault="00EB24CC" w:rsidP="00EB24CC">
      <w:pPr>
        <w:spacing w:after="120"/>
        <w:rPr>
          <w:rFonts w:ascii="Arial" w:hAnsi="Arial" w:cs="Arial"/>
        </w:rPr>
      </w:pPr>
      <w:r w:rsidRPr="00814897">
        <w:rPr>
          <w:rFonts w:ascii="Arial" w:hAnsi="Arial" w:cs="Arial"/>
        </w:rPr>
        <w:t>Zamówienie pn. „</w:t>
      </w:r>
      <w:r>
        <w:rPr>
          <w:rFonts w:ascii="Arial" w:hAnsi="Arial" w:cs="Arial"/>
        </w:rPr>
        <w:t>Dostawa wraz z wymianą 5 sztuk napędów AUMA na obiekt Oczyszczalni Ścieków „Fordon</w:t>
      </w:r>
      <w:r w:rsidRPr="00814897">
        <w:rPr>
          <w:rFonts w:ascii="Arial" w:hAnsi="Arial" w:cs="Arial"/>
        </w:rPr>
        <w:t>”</w:t>
      </w:r>
    </w:p>
    <w:p w14:paraId="4B4167E0" w14:textId="77777777" w:rsidR="00EB24CC" w:rsidRPr="00814897" w:rsidRDefault="00EB24CC" w:rsidP="00EB24CC">
      <w:pPr>
        <w:spacing w:after="120"/>
        <w:rPr>
          <w:rFonts w:ascii="Arial" w:hAnsi="Arial" w:cs="Arial"/>
          <w:b/>
        </w:rPr>
      </w:pPr>
      <w:r w:rsidRPr="00814897">
        <w:rPr>
          <w:rFonts w:ascii="Arial" w:hAnsi="Arial" w:cs="Arial"/>
        </w:rPr>
        <w:t xml:space="preserve">ZAMAWIAJACY: </w:t>
      </w:r>
      <w:r w:rsidRPr="00814897">
        <w:rPr>
          <w:rFonts w:ascii="Arial" w:hAnsi="Arial" w:cs="Arial"/>
          <w:b/>
        </w:rPr>
        <w:t>Miejskie Wodociągi i Kanalizacja w Bydgoszczy - spółka z o.o.</w:t>
      </w:r>
    </w:p>
    <w:p w14:paraId="273AD4F1" w14:textId="77777777" w:rsidR="00EB24CC" w:rsidRPr="00814897" w:rsidRDefault="00EB24CC" w:rsidP="00EB24CC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1707EFDB" w14:textId="77777777" w:rsidR="00EB24CC" w:rsidRPr="00814897" w:rsidRDefault="00EB24CC" w:rsidP="00EB24CC">
      <w:pPr>
        <w:pStyle w:val="Tytu"/>
        <w:spacing w:after="120"/>
        <w:rPr>
          <w:rFonts w:ascii="Arial" w:hAnsi="Arial"/>
          <w:sz w:val="22"/>
          <w:szCs w:val="22"/>
        </w:rPr>
      </w:pPr>
    </w:p>
    <w:p w14:paraId="268950EB" w14:textId="77777777" w:rsidR="00EB24CC" w:rsidRPr="00801851" w:rsidRDefault="00EB24CC" w:rsidP="00780F20">
      <w:pPr>
        <w:pStyle w:val="Tytu"/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801851">
        <w:rPr>
          <w:rFonts w:ascii="Arial" w:hAnsi="Arial" w:cs="Arial"/>
          <w:b/>
          <w:bCs/>
          <w:sz w:val="22"/>
          <w:szCs w:val="22"/>
        </w:rPr>
        <w:t>Opis przedmiotu zamówienia</w:t>
      </w:r>
    </w:p>
    <w:p w14:paraId="0981A658" w14:textId="77777777" w:rsidR="00EB24CC" w:rsidRPr="00801851" w:rsidRDefault="00EB24CC" w:rsidP="00EB24CC">
      <w:pPr>
        <w:spacing w:after="120"/>
        <w:rPr>
          <w:rFonts w:ascii="Arial" w:hAnsi="Arial" w:cs="Arial"/>
        </w:rPr>
      </w:pPr>
      <w:r w:rsidRPr="00801851">
        <w:rPr>
          <w:rFonts w:ascii="Arial" w:hAnsi="Arial" w:cs="Arial"/>
        </w:rPr>
        <w:t>pn.: „</w:t>
      </w:r>
      <w:r w:rsidRPr="00801851">
        <w:rPr>
          <w:rFonts w:ascii="Arial" w:hAnsi="Arial" w:cs="Arial"/>
          <w:b/>
          <w:bCs/>
        </w:rPr>
        <w:t>Dostawa wraz z wymianą 5 sztuk napędów AUMA na obiekt Oczyszczalni Ścieków „Fordon”</w:t>
      </w:r>
    </w:p>
    <w:p w14:paraId="6C7D5BC6" w14:textId="77777777" w:rsidR="00EB24CC" w:rsidRPr="00801851" w:rsidRDefault="00EB24CC" w:rsidP="003F3D22">
      <w:pPr>
        <w:jc w:val="both"/>
        <w:rPr>
          <w:rFonts w:ascii="Arial" w:hAnsi="Arial" w:cs="Arial"/>
          <w:b/>
          <w:bCs/>
        </w:rPr>
      </w:pPr>
    </w:p>
    <w:p w14:paraId="28E63F6D" w14:textId="79CF496D" w:rsidR="003F3D22" w:rsidRPr="00801851" w:rsidRDefault="003F3D22" w:rsidP="003F3D22">
      <w:pPr>
        <w:jc w:val="both"/>
        <w:rPr>
          <w:rFonts w:ascii="Arial" w:hAnsi="Arial" w:cs="Arial"/>
          <w:b/>
        </w:rPr>
      </w:pPr>
      <w:r w:rsidRPr="00801851">
        <w:rPr>
          <w:rFonts w:ascii="Arial" w:hAnsi="Arial" w:cs="Arial"/>
          <w:b/>
          <w:bCs/>
        </w:rPr>
        <w:t xml:space="preserve">1. </w:t>
      </w:r>
      <w:r w:rsidRPr="00801851">
        <w:rPr>
          <w:rFonts w:ascii="Arial" w:hAnsi="Arial" w:cs="Arial"/>
          <w:b/>
        </w:rPr>
        <w:t>Przedmiot zamówieni</w:t>
      </w:r>
      <w:r w:rsidR="00B23900">
        <w:rPr>
          <w:rFonts w:ascii="Arial" w:hAnsi="Arial" w:cs="Arial"/>
          <w:b/>
        </w:rPr>
        <w:t>a</w:t>
      </w:r>
    </w:p>
    <w:p w14:paraId="241C08A0" w14:textId="77777777" w:rsidR="003F3D22" w:rsidRPr="00801851" w:rsidRDefault="003F3D22" w:rsidP="003F3D2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801851">
        <w:rPr>
          <w:rFonts w:ascii="Arial" w:hAnsi="Arial" w:cs="Arial"/>
          <w:b/>
        </w:rPr>
        <w:t>Przedmiotem zamówienia jest:</w:t>
      </w:r>
    </w:p>
    <w:p w14:paraId="6283954D" w14:textId="496A050B" w:rsidR="003F3D22" w:rsidRPr="00801851" w:rsidRDefault="00776CDB" w:rsidP="001C026C">
      <w:pPr>
        <w:ind w:left="426"/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Przedmiotem zamówienia jest dostawa</w:t>
      </w:r>
      <w:r w:rsidR="009F4785" w:rsidRPr="00801851">
        <w:rPr>
          <w:rFonts w:ascii="Arial" w:hAnsi="Arial" w:cs="Arial"/>
        </w:rPr>
        <w:t xml:space="preserve"> wraz z wymianą</w:t>
      </w:r>
      <w:r w:rsidR="00105092" w:rsidRPr="00801851">
        <w:rPr>
          <w:rFonts w:ascii="Arial" w:hAnsi="Arial" w:cs="Arial"/>
        </w:rPr>
        <w:t xml:space="preserve"> 5 sztuk </w:t>
      </w:r>
      <w:r w:rsidR="00294FAA" w:rsidRPr="00801851">
        <w:rPr>
          <w:rFonts w:ascii="Arial" w:hAnsi="Arial" w:cs="Arial"/>
        </w:rPr>
        <w:t xml:space="preserve">fabrycznie nowych </w:t>
      </w:r>
      <w:r w:rsidR="00105092" w:rsidRPr="00801851">
        <w:rPr>
          <w:rFonts w:ascii="Arial" w:hAnsi="Arial" w:cs="Arial"/>
        </w:rPr>
        <w:t>napędów AUMA</w:t>
      </w:r>
      <w:r w:rsidR="009F4785" w:rsidRPr="00801851">
        <w:rPr>
          <w:rFonts w:ascii="Arial" w:hAnsi="Arial" w:cs="Arial"/>
        </w:rPr>
        <w:t xml:space="preserve">, polegająca na </w:t>
      </w:r>
      <w:r w:rsidR="00294FAA" w:rsidRPr="00801851">
        <w:rPr>
          <w:rFonts w:ascii="Arial" w:hAnsi="Arial" w:cs="Arial"/>
        </w:rPr>
        <w:t>wymian</w:t>
      </w:r>
      <w:r w:rsidR="009F4785" w:rsidRPr="00801851">
        <w:rPr>
          <w:rFonts w:ascii="Arial" w:hAnsi="Arial" w:cs="Arial"/>
        </w:rPr>
        <w:t>ie</w:t>
      </w:r>
      <w:r w:rsidR="00294FAA" w:rsidRPr="00801851">
        <w:rPr>
          <w:rFonts w:ascii="Arial" w:hAnsi="Arial" w:cs="Arial"/>
        </w:rPr>
        <w:t xml:space="preserve"> wyeksploatowanych napędów </w:t>
      </w:r>
      <w:r w:rsidR="00105092" w:rsidRPr="00801851">
        <w:rPr>
          <w:rFonts w:ascii="Arial" w:hAnsi="Arial" w:cs="Arial"/>
        </w:rPr>
        <w:t>używanych na rurociągach znajdujących się na terenie Oczyszczalni Ścieków Fordon.</w:t>
      </w:r>
    </w:p>
    <w:p w14:paraId="6D038722" w14:textId="7B98137D" w:rsidR="003F3D22" w:rsidRPr="00801851" w:rsidRDefault="003F3D22" w:rsidP="003F3D2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801851">
        <w:rPr>
          <w:rFonts w:ascii="Arial" w:hAnsi="Arial" w:cs="Arial"/>
          <w:b/>
        </w:rPr>
        <w:t>Opis stanu obecnego:</w:t>
      </w:r>
    </w:p>
    <w:p w14:paraId="74C660C8" w14:textId="77777777" w:rsidR="00E7147E" w:rsidRPr="00801851" w:rsidRDefault="00E7147E" w:rsidP="00E7147E">
      <w:pPr>
        <w:pStyle w:val="Akapitzlist"/>
        <w:numPr>
          <w:ilvl w:val="0"/>
          <w:numId w:val="21"/>
        </w:numPr>
        <w:spacing w:after="0" w:line="240" w:lineRule="auto"/>
        <w:ind w:left="1134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Napęd AUMA zasuwy nożowej o numerze technologicznym 19041 na rurociągu osadu prowadzącego z ob. 19. Fermentera osadu wstępnego do ob. 25 Przepompowni osadu wstępnego. Stan aktualny: napęd jest uszkodzony.</w:t>
      </w:r>
    </w:p>
    <w:p w14:paraId="1AE89389" w14:textId="77777777" w:rsidR="00E7147E" w:rsidRPr="00801851" w:rsidRDefault="00E7147E" w:rsidP="00E7147E">
      <w:pPr>
        <w:pStyle w:val="Akapitzlist"/>
        <w:numPr>
          <w:ilvl w:val="0"/>
          <w:numId w:val="21"/>
        </w:numPr>
        <w:spacing w:after="0" w:line="240" w:lineRule="auto"/>
        <w:ind w:left="1134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Napęd AUMA zasuwy nożowej o numerze technologicznym 19061 na rurociągu prowadzącym z ob. 19a. Zagęszczacza fermentera do ob. 25 Przepompowni osadu wstępnego. Stan aktualny: charakteryzuje się głośną pracą, wyeksploatowany.</w:t>
      </w:r>
    </w:p>
    <w:p w14:paraId="492C038A" w14:textId="334818CE" w:rsidR="00E7147E" w:rsidRPr="00801851" w:rsidRDefault="00E7147E" w:rsidP="00E7147E">
      <w:pPr>
        <w:pStyle w:val="Akapitzlist"/>
        <w:numPr>
          <w:ilvl w:val="0"/>
          <w:numId w:val="21"/>
        </w:numPr>
        <w:spacing w:after="0" w:line="240" w:lineRule="auto"/>
        <w:ind w:left="1134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Napęd AUMA przepustnicy o numerze technologicznym 10</w:t>
      </w:r>
      <w:r w:rsidR="00BD01DD">
        <w:rPr>
          <w:rFonts w:ascii="Arial" w:hAnsi="Arial" w:cs="Arial"/>
          <w:bCs/>
        </w:rPr>
        <w:t>4</w:t>
      </w:r>
      <w:r w:rsidRPr="00801851">
        <w:rPr>
          <w:rFonts w:ascii="Arial" w:hAnsi="Arial" w:cs="Arial"/>
          <w:bCs/>
        </w:rPr>
        <w:t xml:space="preserve">84 znajdującej się na rurociągu doprowadzającym powietrze do 7 komory reaktora biologicznego nr </w:t>
      </w:r>
      <w:r w:rsidR="00BD01DD">
        <w:rPr>
          <w:rFonts w:ascii="Arial" w:hAnsi="Arial" w:cs="Arial"/>
          <w:bCs/>
        </w:rPr>
        <w:t>4</w:t>
      </w:r>
      <w:r w:rsidRPr="00801851">
        <w:rPr>
          <w:rFonts w:ascii="Arial" w:hAnsi="Arial" w:cs="Arial"/>
          <w:bCs/>
        </w:rPr>
        <w:t xml:space="preserve">. Stan aktualny: wykazuje problemy z utrzymaniem zadanych parametrów, </w:t>
      </w:r>
      <w:r w:rsidR="00BD01DD">
        <w:rPr>
          <w:rFonts w:ascii="Arial" w:hAnsi="Arial" w:cs="Arial"/>
          <w:bCs/>
        </w:rPr>
        <w:t>uszkodzona</w:t>
      </w:r>
      <w:r w:rsidRPr="00801851">
        <w:rPr>
          <w:rFonts w:ascii="Arial" w:hAnsi="Arial" w:cs="Arial"/>
          <w:bCs/>
        </w:rPr>
        <w:t>.</w:t>
      </w:r>
    </w:p>
    <w:p w14:paraId="20A53752" w14:textId="77777777" w:rsidR="00E7147E" w:rsidRPr="00801851" w:rsidRDefault="00E7147E" w:rsidP="00E7147E">
      <w:pPr>
        <w:pStyle w:val="Akapitzlist"/>
        <w:numPr>
          <w:ilvl w:val="0"/>
          <w:numId w:val="21"/>
        </w:numPr>
        <w:spacing w:after="0" w:line="240" w:lineRule="auto"/>
        <w:ind w:left="1134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Napęd AUMA zasuwy sercowej o numerze technologicznym 08022 znajdującej się na rurociągu prowadzącym z ob. 8. Osadnika wstępnego nr 2 do ob. 20. Przepompowni osadu wstępnego. Stan aktualny: wykazuje problemy z ustawieniem zadanej pozycji zasuwy, wyeksploatowany.</w:t>
      </w:r>
    </w:p>
    <w:p w14:paraId="0FA9A51B" w14:textId="77777777" w:rsidR="00E7147E" w:rsidRDefault="00E7147E" w:rsidP="00E7147E">
      <w:pPr>
        <w:pStyle w:val="Akapitzlist"/>
        <w:numPr>
          <w:ilvl w:val="0"/>
          <w:numId w:val="21"/>
        </w:numPr>
        <w:spacing w:after="0" w:line="240" w:lineRule="auto"/>
        <w:ind w:left="1134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Napęd AUMA przepustnicy o numerze technologicznym 10262 na rurociągu prowadzącym z ob. 9. Przepompowni KR-3 do 3 komory reaktora biologicznego nr 2. Stan aktualny: napęd posiada luzy w przekładni, wyeksploatowany</w:t>
      </w:r>
    </w:p>
    <w:p w14:paraId="529E2496" w14:textId="77777777" w:rsidR="00BC0CA3" w:rsidRPr="00801851" w:rsidRDefault="00BC0CA3" w:rsidP="00BC0CA3">
      <w:pPr>
        <w:pStyle w:val="Akapitzlist"/>
        <w:spacing w:after="0" w:line="240" w:lineRule="auto"/>
        <w:ind w:left="1134"/>
        <w:rPr>
          <w:rFonts w:ascii="Arial" w:hAnsi="Arial" w:cs="Arial"/>
          <w:bCs/>
        </w:rPr>
      </w:pPr>
    </w:p>
    <w:p w14:paraId="54B1E9D1" w14:textId="77777777" w:rsidR="003F3D22" w:rsidRDefault="003F3D22" w:rsidP="003F3D22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801851">
        <w:rPr>
          <w:rFonts w:ascii="Arial" w:hAnsi="Arial" w:cs="Arial"/>
          <w:b/>
        </w:rPr>
        <w:t>Opis pracy przedmiotu zamówienia:</w:t>
      </w:r>
    </w:p>
    <w:p w14:paraId="16C10ED1" w14:textId="77777777" w:rsidR="00BC0CA3" w:rsidRPr="00801851" w:rsidRDefault="00BC0CA3" w:rsidP="00BC0CA3">
      <w:pPr>
        <w:pStyle w:val="Akapitzlist"/>
        <w:jc w:val="both"/>
        <w:rPr>
          <w:rFonts w:ascii="Arial" w:hAnsi="Arial" w:cs="Arial"/>
          <w:b/>
        </w:rPr>
      </w:pPr>
    </w:p>
    <w:p w14:paraId="76B20331" w14:textId="04125DC2" w:rsidR="00BC0CA3" w:rsidRPr="00BC0CA3" w:rsidRDefault="00DA2F7C" w:rsidP="00BC0CA3">
      <w:pPr>
        <w:pStyle w:val="Akapitzlist"/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Napęd AUMA jest siłownikiem przemysłowym służącym do zautomatyzowanego sterowania armaturą, taką jak zasuwy, zawory, przepustnice czy klapy.</w:t>
      </w:r>
    </w:p>
    <w:p w14:paraId="52B87CE2" w14:textId="77777777" w:rsidR="00BC0CA3" w:rsidRDefault="00BC0CA3" w:rsidP="00BC0CA3">
      <w:pPr>
        <w:pStyle w:val="Akapitzlist"/>
        <w:jc w:val="both"/>
        <w:rPr>
          <w:rFonts w:ascii="Arial" w:hAnsi="Arial" w:cs="Arial"/>
        </w:rPr>
      </w:pPr>
    </w:p>
    <w:p w14:paraId="23DF4DB0" w14:textId="77777777" w:rsidR="00BC0CA3" w:rsidRPr="00BC0CA3" w:rsidRDefault="00BC0CA3" w:rsidP="00BC0CA3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BC0CA3">
        <w:rPr>
          <w:rFonts w:ascii="Arial" w:hAnsi="Arial" w:cs="Arial"/>
          <w:b/>
        </w:rPr>
        <w:t>Wymagania w zakresie sterowania i kompatybilności:</w:t>
      </w:r>
    </w:p>
    <w:p w14:paraId="48B41E8C" w14:textId="77777777" w:rsidR="00BC0CA3" w:rsidRPr="00BC0CA3" w:rsidRDefault="00BC0CA3" w:rsidP="00BC0CA3">
      <w:pPr>
        <w:numPr>
          <w:ilvl w:val="0"/>
          <w:numId w:val="21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Nowe napędy AUMA muszą być w pełni kompatybilne z istniejącym systemem sterowania i automatyki Oczyszczalni Ścieków Fordon.</w:t>
      </w:r>
    </w:p>
    <w:p w14:paraId="4104B0E2" w14:textId="77777777" w:rsidR="00BC0CA3" w:rsidRPr="00BC0CA3" w:rsidRDefault="00BC0CA3" w:rsidP="00BC0CA3">
      <w:pPr>
        <w:numPr>
          <w:ilvl w:val="0"/>
          <w:numId w:val="21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lastRenderedPageBreak/>
        <w:t>Istniejące rodzaje transmisji i sygnałów sterujących (np. Profibus DP, pętla prądowa 4 -20 mA) dla każdego z wymienionych napędów muszą zostać bezwzględnie zachowane. Ilość, zakres oraz rodzaj sygnałów (np. sterujących, zwrotnych, statusowych i alarmowych) generowanych przez nowe napędy nie mogą być mniejsze ani węższe niż w obecnie eksploatowanych urządzeniach – wymagane jest zachowanie co najmniej dotychczasowej mapy sygnałowej.</w:t>
      </w:r>
    </w:p>
    <w:p w14:paraId="6C02A7A3" w14:textId="77777777" w:rsidR="00BC0CA3" w:rsidRPr="00BC0CA3" w:rsidRDefault="00BC0CA3" w:rsidP="00BC0CA3">
      <w:pPr>
        <w:numPr>
          <w:ilvl w:val="0"/>
          <w:numId w:val="21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Nowo dostarczone napędy muszą zostać skonfigurowane i sparametryzowane w taki sposób, aby ich montaż i uruchomienie nie wymagały wprowadzania żadnych zmian w obecnym układzie sterowania oraz w aplikacji sterującej sterowników PLC (brak konieczności modyfikacji konfiguracji aplikacji sterującej).</w:t>
      </w:r>
    </w:p>
    <w:p w14:paraId="2EC3AD62" w14:textId="77777777" w:rsidR="00BC0CA3" w:rsidRPr="00BC0CA3" w:rsidRDefault="00BC0CA3" w:rsidP="00BC0CA3">
      <w:pPr>
        <w:pStyle w:val="Akapitzlist"/>
        <w:jc w:val="both"/>
        <w:rPr>
          <w:rFonts w:ascii="Arial" w:hAnsi="Arial" w:cs="Arial"/>
        </w:rPr>
      </w:pPr>
    </w:p>
    <w:p w14:paraId="5B481CB7" w14:textId="500BFB23" w:rsidR="003F3D22" w:rsidRPr="00801851" w:rsidRDefault="003F3D22" w:rsidP="003F3D22">
      <w:pPr>
        <w:jc w:val="both"/>
        <w:rPr>
          <w:rFonts w:ascii="Arial" w:hAnsi="Arial" w:cs="Arial"/>
          <w:b/>
          <w:bCs/>
        </w:rPr>
      </w:pPr>
      <w:r w:rsidRPr="00801851">
        <w:rPr>
          <w:rFonts w:ascii="Arial" w:hAnsi="Arial" w:cs="Arial"/>
          <w:b/>
          <w:bCs/>
        </w:rPr>
        <w:t xml:space="preserve">2. Ogólny </w:t>
      </w:r>
      <w:r w:rsidR="00431672" w:rsidRPr="00801851">
        <w:rPr>
          <w:rFonts w:ascii="Arial" w:hAnsi="Arial" w:cs="Arial"/>
          <w:b/>
          <w:bCs/>
        </w:rPr>
        <w:t>z</w:t>
      </w:r>
      <w:r w:rsidRPr="00801851">
        <w:rPr>
          <w:rFonts w:ascii="Arial" w:hAnsi="Arial" w:cs="Arial"/>
          <w:b/>
          <w:bCs/>
        </w:rPr>
        <w:t>akres prac</w:t>
      </w:r>
    </w:p>
    <w:p w14:paraId="434F1DF9" w14:textId="7B4F4B43" w:rsidR="003F3D22" w:rsidRPr="00801851" w:rsidRDefault="00776CDB" w:rsidP="00165345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801851">
        <w:rPr>
          <w:rFonts w:ascii="Arial" w:hAnsi="Arial" w:cs="Arial"/>
        </w:rPr>
        <w:t>Dostawa</w:t>
      </w:r>
      <w:r w:rsidR="00165345" w:rsidRPr="00801851">
        <w:rPr>
          <w:rFonts w:ascii="Arial" w:hAnsi="Arial" w:cs="Arial"/>
        </w:rPr>
        <w:t xml:space="preserve"> 5 sztuk fabrycznie</w:t>
      </w:r>
      <w:r w:rsidR="00915235" w:rsidRPr="00801851">
        <w:rPr>
          <w:rFonts w:ascii="Arial" w:hAnsi="Arial" w:cs="Arial"/>
        </w:rPr>
        <w:t xml:space="preserve"> </w:t>
      </w:r>
      <w:r w:rsidR="00165345" w:rsidRPr="00801851">
        <w:rPr>
          <w:rFonts w:ascii="Arial" w:hAnsi="Arial" w:cs="Arial"/>
        </w:rPr>
        <w:t>nowych napędów</w:t>
      </w:r>
      <w:r w:rsidRPr="00801851">
        <w:rPr>
          <w:rFonts w:ascii="Arial" w:hAnsi="Arial" w:cs="Arial"/>
        </w:rPr>
        <w:t xml:space="preserve"> AUMA</w:t>
      </w:r>
    </w:p>
    <w:p w14:paraId="3523395C" w14:textId="67AE28F0" w:rsidR="009E1F9F" w:rsidRPr="00801851" w:rsidRDefault="009E1F9F" w:rsidP="00165345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801851">
        <w:rPr>
          <w:rFonts w:ascii="Arial" w:hAnsi="Arial" w:cs="Arial"/>
        </w:rPr>
        <w:t>Demontaż starych napędów</w:t>
      </w:r>
    </w:p>
    <w:p w14:paraId="4D3DC102" w14:textId="6FE6D9F6" w:rsidR="003F3D22" w:rsidRPr="00801851" w:rsidRDefault="00B25179" w:rsidP="00CD45CE">
      <w:pPr>
        <w:pStyle w:val="Akapitzlist"/>
        <w:numPr>
          <w:ilvl w:val="0"/>
          <w:numId w:val="5"/>
        </w:numPr>
        <w:rPr>
          <w:rFonts w:ascii="Arial" w:hAnsi="Arial" w:cs="Arial"/>
        </w:rPr>
      </w:pPr>
      <w:r w:rsidRPr="00801851">
        <w:rPr>
          <w:rFonts w:ascii="Arial" w:hAnsi="Arial" w:cs="Arial"/>
        </w:rPr>
        <w:t xml:space="preserve">Montaż </w:t>
      </w:r>
      <w:r w:rsidR="009E1F9F" w:rsidRPr="00801851">
        <w:rPr>
          <w:rFonts w:ascii="Arial" w:hAnsi="Arial" w:cs="Arial"/>
        </w:rPr>
        <w:t xml:space="preserve">nowych </w:t>
      </w:r>
      <w:r w:rsidRPr="00801851">
        <w:rPr>
          <w:rFonts w:ascii="Arial" w:hAnsi="Arial" w:cs="Arial"/>
        </w:rPr>
        <w:t>napędów</w:t>
      </w:r>
    </w:p>
    <w:p w14:paraId="6962F80B" w14:textId="77777777" w:rsidR="00BF3511" w:rsidRPr="00801851" w:rsidRDefault="00BF3511" w:rsidP="00BF3511">
      <w:pPr>
        <w:rPr>
          <w:rFonts w:ascii="Arial" w:hAnsi="Arial" w:cs="Arial"/>
        </w:rPr>
      </w:pPr>
    </w:p>
    <w:p w14:paraId="5522449D" w14:textId="4A139090" w:rsidR="003F3D22" w:rsidRPr="00801851" w:rsidRDefault="003F3D22" w:rsidP="003F3D22">
      <w:pPr>
        <w:jc w:val="both"/>
        <w:rPr>
          <w:rFonts w:ascii="Arial" w:hAnsi="Arial" w:cs="Arial"/>
        </w:rPr>
      </w:pPr>
      <w:r w:rsidRPr="00801851">
        <w:rPr>
          <w:rFonts w:ascii="Arial" w:hAnsi="Arial" w:cs="Arial"/>
          <w:b/>
          <w:bCs/>
        </w:rPr>
        <w:t>2.1. Szczegółowy zakres prac</w:t>
      </w:r>
      <w:r w:rsidRPr="00801851">
        <w:rPr>
          <w:rFonts w:ascii="Arial" w:hAnsi="Arial" w:cs="Arial"/>
        </w:rPr>
        <w:tab/>
        <w:t xml:space="preserve"> </w:t>
      </w:r>
    </w:p>
    <w:p w14:paraId="128FF2CF" w14:textId="1CF0ABAE" w:rsidR="00B746F4" w:rsidRPr="00801851" w:rsidRDefault="00533817" w:rsidP="00E7147E">
      <w:pPr>
        <w:pStyle w:val="Akapitzlist"/>
        <w:numPr>
          <w:ilvl w:val="0"/>
          <w:numId w:val="4"/>
        </w:numPr>
        <w:spacing w:line="240" w:lineRule="auto"/>
        <w:ind w:left="709" w:hanging="425"/>
        <w:rPr>
          <w:rFonts w:ascii="Arial" w:hAnsi="Arial" w:cs="Arial"/>
        </w:rPr>
      </w:pPr>
      <w:bookmarkStart w:id="0" w:name="_Hlk203561719"/>
      <w:r w:rsidRPr="00801851">
        <w:rPr>
          <w:rFonts w:ascii="Arial" w:hAnsi="Arial" w:cs="Arial"/>
        </w:rPr>
        <w:t>Dostarczenie</w:t>
      </w:r>
      <w:r w:rsidR="003F3D22" w:rsidRPr="00801851">
        <w:rPr>
          <w:rFonts w:ascii="Arial" w:hAnsi="Arial" w:cs="Arial"/>
        </w:rPr>
        <w:t xml:space="preserve"> </w:t>
      </w:r>
      <w:r w:rsidR="00FD59C7" w:rsidRPr="00801851">
        <w:rPr>
          <w:rFonts w:ascii="Arial" w:hAnsi="Arial" w:cs="Arial"/>
        </w:rPr>
        <w:t xml:space="preserve">fabrycznie </w:t>
      </w:r>
      <w:r w:rsidR="00B746F4" w:rsidRPr="00801851">
        <w:rPr>
          <w:rFonts w:ascii="Arial" w:hAnsi="Arial" w:cs="Arial"/>
        </w:rPr>
        <w:t>nowych napędów</w:t>
      </w:r>
      <w:r w:rsidR="003F3D22" w:rsidRPr="00801851">
        <w:rPr>
          <w:rFonts w:ascii="Arial" w:hAnsi="Arial" w:cs="Arial"/>
        </w:rPr>
        <w:t xml:space="preserve"> na Oczyszczalnię </w:t>
      </w:r>
      <w:r w:rsidR="00B746F4" w:rsidRPr="00801851">
        <w:rPr>
          <w:rFonts w:ascii="Arial" w:hAnsi="Arial" w:cs="Arial"/>
        </w:rPr>
        <w:t>Ścieków Fordo</w:t>
      </w:r>
      <w:bookmarkEnd w:id="0"/>
      <w:r w:rsidR="00B25179" w:rsidRPr="00801851">
        <w:rPr>
          <w:rFonts w:ascii="Arial" w:hAnsi="Arial" w:cs="Arial"/>
        </w:rPr>
        <w:t>n</w:t>
      </w:r>
    </w:p>
    <w:p w14:paraId="3E0ABC4F" w14:textId="52834D47" w:rsidR="00B25179" w:rsidRPr="00801851" w:rsidRDefault="00B25179" w:rsidP="00E7147E">
      <w:pPr>
        <w:pStyle w:val="Akapitzlist"/>
        <w:numPr>
          <w:ilvl w:val="0"/>
          <w:numId w:val="4"/>
        </w:numPr>
        <w:spacing w:line="240" w:lineRule="auto"/>
        <w:ind w:left="709" w:hanging="425"/>
        <w:rPr>
          <w:rFonts w:ascii="Arial" w:hAnsi="Arial" w:cs="Arial"/>
        </w:rPr>
      </w:pPr>
      <w:r w:rsidRPr="00801851">
        <w:rPr>
          <w:rFonts w:ascii="Arial" w:hAnsi="Arial" w:cs="Arial"/>
        </w:rPr>
        <w:t>Demontaż aktualnie używanych napędów</w:t>
      </w:r>
      <w:r w:rsidR="00FD59C7" w:rsidRPr="00801851">
        <w:rPr>
          <w:rFonts w:ascii="Arial" w:hAnsi="Arial" w:cs="Arial"/>
        </w:rPr>
        <w:t>:</w:t>
      </w:r>
    </w:p>
    <w:p w14:paraId="79151ABD" w14:textId="79628B0B" w:rsidR="00FD59C7" w:rsidRPr="00801851" w:rsidRDefault="00FD59C7" w:rsidP="00E7147E">
      <w:pPr>
        <w:pStyle w:val="Akapitzlist"/>
        <w:numPr>
          <w:ilvl w:val="0"/>
          <w:numId w:val="12"/>
        </w:numPr>
        <w:spacing w:line="240" w:lineRule="auto"/>
        <w:ind w:left="1418"/>
        <w:rPr>
          <w:rFonts w:ascii="Arial" w:hAnsi="Arial" w:cs="Arial"/>
        </w:rPr>
      </w:pPr>
      <w:r w:rsidRPr="00801851">
        <w:rPr>
          <w:rFonts w:ascii="Arial" w:hAnsi="Arial" w:cs="Arial"/>
        </w:rPr>
        <w:t>Wyłączenie zasilania napędów</w:t>
      </w:r>
    </w:p>
    <w:p w14:paraId="5EC415F6" w14:textId="14BF0041" w:rsidR="00FD59C7" w:rsidRPr="00801851" w:rsidRDefault="00FD59C7" w:rsidP="00E7147E">
      <w:pPr>
        <w:pStyle w:val="Akapitzlist"/>
        <w:numPr>
          <w:ilvl w:val="0"/>
          <w:numId w:val="12"/>
        </w:numPr>
        <w:spacing w:line="240" w:lineRule="auto"/>
        <w:ind w:left="1418"/>
        <w:rPr>
          <w:rFonts w:ascii="Arial" w:hAnsi="Arial" w:cs="Arial"/>
        </w:rPr>
      </w:pPr>
      <w:r w:rsidRPr="00801851">
        <w:rPr>
          <w:rFonts w:ascii="Arial" w:hAnsi="Arial" w:cs="Arial"/>
        </w:rPr>
        <w:t>Demontaż połączeń elektrycznych zgodnie z dokumentacją techniczną</w:t>
      </w:r>
    </w:p>
    <w:p w14:paraId="14E5C62B" w14:textId="4A867210" w:rsidR="00FD59C7" w:rsidRPr="00801851" w:rsidRDefault="00FD59C7" w:rsidP="00E7147E">
      <w:pPr>
        <w:pStyle w:val="Akapitzlist"/>
        <w:numPr>
          <w:ilvl w:val="0"/>
          <w:numId w:val="12"/>
        </w:numPr>
        <w:spacing w:line="240" w:lineRule="auto"/>
        <w:ind w:left="1418"/>
        <w:rPr>
          <w:rFonts w:ascii="Arial" w:hAnsi="Arial" w:cs="Arial"/>
        </w:rPr>
      </w:pPr>
      <w:r w:rsidRPr="00801851">
        <w:rPr>
          <w:rFonts w:ascii="Arial" w:hAnsi="Arial" w:cs="Arial"/>
        </w:rPr>
        <w:t>Odłączenie mechaniczne napędów od układu napędowego armatury</w:t>
      </w:r>
    </w:p>
    <w:p w14:paraId="06BD7D9A" w14:textId="476D2100" w:rsidR="00FD59C7" w:rsidRPr="00801851" w:rsidRDefault="00FD59C7" w:rsidP="00E7147E">
      <w:pPr>
        <w:pStyle w:val="Akapitzlist"/>
        <w:numPr>
          <w:ilvl w:val="0"/>
          <w:numId w:val="12"/>
        </w:numPr>
        <w:spacing w:line="240" w:lineRule="auto"/>
        <w:ind w:left="1418"/>
        <w:rPr>
          <w:rFonts w:ascii="Arial" w:hAnsi="Arial" w:cs="Arial"/>
        </w:rPr>
      </w:pPr>
      <w:r w:rsidRPr="00801851">
        <w:rPr>
          <w:rFonts w:ascii="Arial" w:hAnsi="Arial" w:cs="Arial"/>
        </w:rPr>
        <w:t>Bezpieczne składowanie zdemontowanych napędów</w:t>
      </w:r>
    </w:p>
    <w:p w14:paraId="298CFFA6" w14:textId="12387570" w:rsidR="00B746F4" w:rsidRPr="00801851" w:rsidRDefault="00B746F4" w:rsidP="00E7147E">
      <w:pPr>
        <w:pStyle w:val="Akapitzlist"/>
        <w:numPr>
          <w:ilvl w:val="0"/>
          <w:numId w:val="4"/>
        </w:numPr>
        <w:spacing w:line="240" w:lineRule="auto"/>
        <w:ind w:left="709" w:hanging="425"/>
        <w:rPr>
          <w:rFonts w:ascii="Arial" w:hAnsi="Arial" w:cs="Arial"/>
        </w:rPr>
      </w:pPr>
      <w:r w:rsidRPr="00801851">
        <w:rPr>
          <w:rFonts w:ascii="Arial" w:hAnsi="Arial" w:cs="Arial"/>
        </w:rPr>
        <w:t xml:space="preserve">Montaż </w:t>
      </w:r>
      <w:r w:rsidR="00B25179" w:rsidRPr="00801851">
        <w:rPr>
          <w:rFonts w:ascii="Arial" w:hAnsi="Arial" w:cs="Arial"/>
        </w:rPr>
        <w:t xml:space="preserve">nowych </w:t>
      </w:r>
      <w:r w:rsidRPr="00801851">
        <w:rPr>
          <w:rFonts w:ascii="Arial" w:hAnsi="Arial" w:cs="Arial"/>
        </w:rPr>
        <w:t>napędów</w:t>
      </w:r>
      <w:r w:rsidR="00FD59C7" w:rsidRPr="00801851">
        <w:rPr>
          <w:rFonts w:ascii="Arial" w:hAnsi="Arial" w:cs="Arial"/>
        </w:rPr>
        <w:t>:</w:t>
      </w:r>
    </w:p>
    <w:p w14:paraId="1C36ADD2" w14:textId="76A4D291" w:rsidR="00FD59C7" w:rsidRPr="00801851" w:rsidRDefault="00FD59C7" w:rsidP="00FD59C7">
      <w:pPr>
        <w:pStyle w:val="Akapitzlist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801851">
        <w:rPr>
          <w:rFonts w:ascii="Arial" w:hAnsi="Arial" w:cs="Arial"/>
        </w:rPr>
        <w:t>Przygotowanie układu napędowego armatury do ponownego montażu</w:t>
      </w:r>
    </w:p>
    <w:p w14:paraId="2400304C" w14:textId="5D5FB353" w:rsidR="00FD59C7" w:rsidRPr="00801851" w:rsidRDefault="00FD59C7" w:rsidP="00FD59C7">
      <w:pPr>
        <w:pStyle w:val="Akapitzlist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801851">
        <w:rPr>
          <w:rFonts w:ascii="Arial" w:hAnsi="Arial" w:cs="Arial"/>
        </w:rPr>
        <w:t>Montaż napędów w miejscu przeznaczenia</w:t>
      </w:r>
    </w:p>
    <w:p w14:paraId="37F8F827" w14:textId="00602AD2" w:rsidR="00FD59C7" w:rsidRPr="00801851" w:rsidRDefault="00FD59C7" w:rsidP="00FD59C7">
      <w:pPr>
        <w:pStyle w:val="Akapitzlist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801851">
        <w:rPr>
          <w:rFonts w:ascii="Arial" w:hAnsi="Arial" w:cs="Arial"/>
        </w:rPr>
        <w:t>Pasowanie mechaniczne napędów do układu napędowego armatury</w:t>
      </w:r>
    </w:p>
    <w:p w14:paraId="27491ED4" w14:textId="1E9E7A4B" w:rsidR="00FD59C7" w:rsidRPr="00801851" w:rsidRDefault="00FD59C7" w:rsidP="00FD59C7">
      <w:pPr>
        <w:pStyle w:val="Akapitzlist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801851">
        <w:rPr>
          <w:rFonts w:ascii="Arial" w:hAnsi="Arial" w:cs="Arial"/>
        </w:rPr>
        <w:t>Dokręcenie śrub montażowych z zachowaniem zaleceń producenta</w:t>
      </w:r>
    </w:p>
    <w:p w14:paraId="1202F8FC" w14:textId="0383C18D" w:rsidR="00FD59C7" w:rsidRPr="00801851" w:rsidRDefault="00FD59C7" w:rsidP="00FD59C7">
      <w:pPr>
        <w:pStyle w:val="Akapitzlist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801851">
        <w:rPr>
          <w:rFonts w:ascii="Arial" w:hAnsi="Arial" w:cs="Arial"/>
        </w:rPr>
        <w:t>Podłączenie instalacji elektrycznej, w tym przewodów sterujących i zasilających</w:t>
      </w:r>
    </w:p>
    <w:p w14:paraId="57F67027" w14:textId="02EDC783" w:rsidR="00FD59C7" w:rsidRDefault="00FD59C7" w:rsidP="003B4EB2">
      <w:pPr>
        <w:pStyle w:val="Akapitzlist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801851">
        <w:rPr>
          <w:rFonts w:ascii="Arial" w:hAnsi="Arial" w:cs="Arial"/>
        </w:rPr>
        <w:t>Kalibracja punktów krańcowych i ustawień pracy napędu zgodnie z wymogami technicznymi</w:t>
      </w:r>
    </w:p>
    <w:p w14:paraId="4EE74C66" w14:textId="77777777" w:rsidR="00BC0CA3" w:rsidRPr="00BC0CA3" w:rsidRDefault="00BC0CA3" w:rsidP="00BC0CA3">
      <w:pPr>
        <w:numPr>
          <w:ilvl w:val="0"/>
          <w:numId w:val="4"/>
        </w:numPr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Konfiguracja sterowania, komunikacji i integracja z systemem:</w:t>
      </w:r>
    </w:p>
    <w:p w14:paraId="1A6AD0CE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Konfiguracja oraz parametryzacja interfejsów komunikacyjnych nowych napędów w celu zapewnienia pełnej kompatybilności i poprawnej wymiany danych z istniejącym systemem nadrzędnym. Wymagane jest bezwzględne zachowanie dotychczasowych parametrów w szczególności transmisji Profibus DP oraz sygnałów analogowych 4-20 mA. Nowe napędy muszą zostać skonfigurowane w taki sposób, aby wykluczyć konieczność wymiany lub aktualizacji plików struktury GSD w sterowniku PLC. Konfiguracja musi obejmować pełną listę dotychczasowych sygnałów – niedozwolone jest zmniejszenie ilości sygnałów wymienianych z systemem nadrzędnym w stosunku do stanu obecnego.</w:t>
      </w:r>
    </w:p>
    <w:p w14:paraId="0ED929F5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lastRenderedPageBreak/>
        <w:t>Nowo dostarczone napędy muszą być w pełni kompatybilne pod względem napięcia zasilającego z istniejącą siecią elektryczną obiektu. Parametry zasilania oraz aparatura zabezpieczająca (zabezpieczenia elektryczne w rozdzielnicach) muszą zostać zweryfikowane i dostosowane do wymagań technicznych nowych urządzeń.</w:t>
      </w:r>
    </w:p>
    <w:p w14:paraId="3C2B5B8B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Wszelkie prace montażowe i uruchomieniowe muszą zostać przeprowadzone przy wykorzystaniu obecnej infrastruktury kablowej. Wymaga się braku jakiejkolwiek ingerencji w istniejące oprzewodowanie strukturalne oraz wyklucza się konieczność dokładania lub układania dodatkowych przewodów zasilających, sterowniczych czy komunikacyjnych.</w:t>
      </w:r>
    </w:p>
    <w:p w14:paraId="6663BE88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W przypadku zaistnienia obiektywnej konieczności zmiany konfiguracji lub programu w sterownikach PLC i SCADA, wszelkie prace z tym związane należy wykonać przy obowiązkowym udziale i nadzorze firmy serwisowej Furmanek. Koszty związane z zaangażowaniem oraz realizacją usług przez firmę Furmanek ponosi w całości Wykonawca.</w:t>
      </w:r>
    </w:p>
    <w:p w14:paraId="6CD2CF8E" w14:textId="77777777" w:rsidR="00CE29CB" w:rsidRDefault="00BC0CA3" w:rsidP="00BC0CA3">
      <w:pPr>
        <w:numPr>
          <w:ilvl w:val="0"/>
          <w:numId w:val="4"/>
        </w:numPr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 xml:space="preserve">Testy przedodbiorowe i próbne uruchomienie: </w:t>
      </w:r>
    </w:p>
    <w:p w14:paraId="1B915BD9" w14:textId="24946AD2" w:rsidR="00BC0CA3" w:rsidRPr="00BC0CA3" w:rsidRDefault="00BC0CA3" w:rsidP="00CE29CB">
      <w:pPr>
        <w:spacing w:line="278" w:lineRule="auto"/>
        <w:ind w:left="644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Wykonawca w obecności Zamawiającego:</w:t>
      </w:r>
    </w:p>
    <w:p w14:paraId="327D51A6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przeprowadzi pełne testy funkcjonalne i ruchowe nowo zamontowanych napędów w trybie sterowania lokalnego (bezpośrednio z panelu napędu) oraz w trybie sterowania zdalnego (z poziomu systemu nadrzędnego SCADA / dyspozytorni),</w:t>
      </w:r>
    </w:p>
    <w:p w14:paraId="0CB22187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sprawdzi i zweryfikuje poprawność działania wyłączników krańcowych (sygnalizacja pełnego otwarcia i zamknięcia armatury) oraz wyłączników momentowych (zabezpieczenie przeciążeniowe), zgodnie z wytycznymi producenta AUMA i wymogami technologicznymi,</w:t>
      </w:r>
    </w:p>
    <w:p w14:paraId="28BCF1D0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zweryfikuje poprawność przesyłania wszystkich sygnałów statusowych, pomiarowych i alarmowych do systemu nadrzędnego (w tym: status „Praca”, „Awaria”, „Gotowość”, „Sterowanie Lokalne/Zdalne”, sygnał ciągłego stopnia otwarcia 4-20 mA wraz z prawidłowym i precyzyjnym odwzorowaniem procentu wysterowania armatury w systemie SCADA, oraz błędy komunikacji sieciowej). Ilość zweryfikowanych sygnałów musi być w 100% zgodna ze stanem przed wymianą urządzeń (brak możliwości zmniejszenia ilości sygnałów),</w:t>
      </w:r>
    </w:p>
    <w:p w14:paraId="7395941F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przeprowadzi próby technologiczne w warunkach rzeczywistej pracy rurociągów (testy pod obciążeniem medium na Oczyszczalni Ścieków Fordon), potwierdzające płynność regulacji oraz szczelność odcięcia armatury,</w:t>
      </w:r>
    </w:p>
    <w:p w14:paraId="4C60681D" w14:textId="77777777" w:rsidR="00BC0CA3" w:rsidRPr="00BC0CA3" w:rsidRDefault="00BC0CA3" w:rsidP="00BC0CA3">
      <w:pPr>
        <w:numPr>
          <w:ilvl w:val="0"/>
          <w:numId w:val="13"/>
        </w:numPr>
        <w:tabs>
          <w:tab w:val="num" w:pos="720"/>
        </w:tabs>
        <w:spacing w:line="278" w:lineRule="auto"/>
        <w:jc w:val="both"/>
        <w:rPr>
          <w:rFonts w:ascii="Arial" w:hAnsi="Arial" w:cs="Arial"/>
        </w:rPr>
      </w:pPr>
      <w:r w:rsidRPr="00BC0CA3">
        <w:rPr>
          <w:rFonts w:ascii="Arial" w:hAnsi="Arial" w:cs="Arial"/>
        </w:rPr>
        <w:t>sporządzi protokoły z przeprowadzonych testów przedodbiorowych potwierdzające ich pozytywny wynik (brak uwag i zastrzeżeń). Protokoły te, podpisane przez Wykonawcę oraz przedstawiciela Zamawiającego, stanowić będą warunek konieczny do dokonania odbioru końcowego.</w:t>
      </w:r>
    </w:p>
    <w:p w14:paraId="71301E68" w14:textId="77777777" w:rsidR="00BC0CA3" w:rsidRPr="00BC0CA3" w:rsidRDefault="00BC0CA3" w:rsidP="00BC0CA3">
      <w:pPr>
        <w:spacing w:line="240" w:lineRule="auto"/>
        <w:rPr>
          <w:rFonts w:ascii="Arial" w:hAnsi="Arial" w:cs="Arial"/>
        </w:rPr>
      </w:pPr>
    </w:p>
    <w:p w14:paraId="3B7F67C0" w14:textId="77777777" w:rsidR="00BB06BF" w:rsidRPr="00801851" w:rsidRDefault="00BB06BF" w:rsidP="003F3D22">
      <w:pPr>
        <w:jc w:val="both"/>
        <w:rPr>
          <w:rFonts w:ascii="Arial" w:hAnsi="Arial" w:cs="Arial"/>
          <w:b/>
        </w:rPr>
      </w:pPr>
    </w:p>
    <w:p w14:paraId="32D36510" w14:textId="5B894094" w:rsidR="003F3D22" w:rsidRPr="00801851" w:rsidRDefault="003F3D22" w:rsidP="003F3D22">
      <w:pPr>
        <w:jc w:val="both"/>
        <w:rPr>
          <w:rFonts w:ascii="Arial" w:hAnsi="Arial" w:cs="Arial"/>
          <w:b/>
        </w:rPr>
      </w:pPr>
      <w:r w:rsidRPr="00801851">
        <w:rPr>
          <w:rFonts w:ascii="Arial" w:hAnsi="Arial" w:cs="Arial"/>
          <w:b/>
        </w:rPr>
        <w:lastRenderedPageBreak/>
        <w:t>3. Obowiązki Wykonawcy:</w:t>
      </w:r>
    </w:p>
    <w:p w14:paraId="3C6BE11B" w14:textId="4A406AA7" w:rsidR="00294FAA" w:rsidRPr="00801851" w:rsidRDefault="00294FAA" w:rsidP="00294FAA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14:ligatures w14:val="none"/>
        </w:rPr>
      </w:pPr>
      <w:r w:rsidRPr="00801851">
        <w:rPr>
          <w:rFonts w:ascii="Arial" w:eastAsia="Times New Roman" w:hAnsi="Arial" w:cs="Arial"/>
          <w14:ligatures w14:val="none"/>
        </w:rPr>
        <w:t>Wykonawca odpowiada uszkodzenia części instalacji</w:t>
      </w:r>
      <w:r w:rsidR="00B8570B">
        <w:rPr>
          <w:rFonts w:ascii="Arial" w:eastAsia="Times New Roman" w:hAnsi="Arial" w:cs="Arial"/>
          <w14:ligatures w14:val="none"/>
        </w:rPr>
        <w:t xml:space="preserve"> </w:t>
      </w:r>
      <w:r w:rsidRPr="00801851">
        <w:rPr>
          <w:rFonts w:ascii="Arial" w:eastAsia="Times New Roman" w:hAnsi="Arial" w:cs="Arial"/>
          <w14:ligatures w14:val="none"/>
        </w:rPr>
        <w:t>powstałe podczas prowadzonych prac (demontażu lub montażu).</w:t>
      </w:r>
    </w:p>
    <w:p w14:paraId="1D273D9F" w14:textId="6EE2EF15" w:rsidR="00294FAA" w:rsidRPr="00801851" w:rsidRDefault="00294FAA" w:rsidP="00294FAA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14:ligatures w14:val="none"/>
        </w:rPr>
      </w:pPr>
      <w:r w:rsidRPr="00801851">
        <w:rPr>
          <w:rFonts w:ascii="Arial" w:eastAsia="Times New Roman" w:hAnsi="Arial" w:cs="Arial"/>
          <w14:ligatures w14:val="none"/>
        </w:rPr>
        <w:t>Przed rozpoczęciem robót przekaże zamawiającemu listę osób którzy będą realizować powierzone zadanie oraz wykaz samochodów wraz z numerami rejestracyjnymi</w:t>
      </w:r>
      <w:r w:rsidR="00E4700C">
        <w:rPr>
          <w:rFonts w:ascii="Arial" w:eastAsia="Times New Roman" w:hAnsi="Arial" w:cs="Arial"/>
          <w14:ligatures w14:val="none"/>
        </w:rPr>
        <w:t>.</w:t>
      </w:r>
    </w:p>
    <w:p w14:paraId="72D8E4CF" w14:textId="2B1335A7" w:rsidR="003F3D22" w:rsidRPr="00801851" w:rsidRDefault="00C07640" w:rsidP="003F3D22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W</w:t>
      </w:r>
      <w:r w:rsidR="003F3D22" w:rsidRPr="00801851">
        <w:rPr>
          <w:rFonts w:ascii="Arial" w:hAnsi="Arial" w:cs="Arial"/>
        </w:rPr>
        <w:t>ykonawca zobowiązuje się do ochrony mienia MWiK w Bydgoszczy znajdującego się na terenie realizacji prac przed uszkodzeniem lub zniszczeniem, a także do zapewnienia odpowiednich środków ochrony przeciwpożarowej zgodnie z obowiązującymi przepisami.</w:t>
      </w:r>
    </w:p>
    <w:p w14:paraId="05CEDCC7" w14:textId="1F644BEA" w:rsidR="003F3D22" w:rsidRPr="00801851" w:rsidRDefault="00C07640" w:rsidP="003F3D22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K</w:t>
      </w:r>
      <w:r w:rsidR="003F3D22" w:rsidRPr="00801851">
        <w:rPr>
          <w:rFonts w:ascii="Arial" w:hAnsi="Arial" w:cs="Arial"/>
        </w:rPr>
        <w:t>ażdorazowe przybycie Wykonawcy na teren zakładu</w:t>
      </w:r>
      <w:r w:rsidR="003F3D22" w:rsidRPr="00801851">
        <w:rPr>
          <w:rFonts w:ascii="Arial" w:hAnsi="Arial" w:cs="Arial"/>
          <w:color w:val="EE0000"/>
        </w:rPr>
        <w:t xml:space="preserve"> </w:t>
      </w:r>
      <w:r w:rsidR="003F3D22" w:rsidRPr="00801851">
        <w:rPr>
          <w:rFonts w:ascii="Arial" w:hAnsi="Arial" w:cs="Arial"/>
        </w:rPr>
        <w:t>należy potwierdzić pisemnie w sterowni u mistrza OŚF.</w:t>
      </w:r>
    </w:p>
    <w:p w14:paraId="6BF87045" w14:textId="3A110DD0" w:rsidR="003F3D22" w:rsidRPr="00801851" w:rsidRDefault="00C07640" w:rsidP="003F3D22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W</w:t>
      </w:r>
      <w:r w:rsidR="003F3D22" w:rsidRPr="00801851">
        <w:rPr>
          <w:rFonts w:ascii="Arial" w:hAnsi="Arial" w:cs="Arial"/>
        </w:rPr>
        <w:t xml:space="preserve"> czasie realizacji robót Wykonawca zobowiązany jest do usuwania odpadów i śmieci związanych z realizacją zadania oraz ich utylizacji we własnym zakresie.</w:t>
      </w:r>
    </w:p>
    <w:p w14:paraId="34F7E6D3" w14:textId="6289B5F6" w:rsidR="003F3D22" w:rsidRPr="00801851" w:rsidRDefault="00C07640" w:rsidP="003F3D22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P</w:t>
      </w:r>
      <w:r w:rsidR="003F3D22" w:rsidRPr="00801851">
        <w:rPr>
          <w:rFonts w:ascii="Arial" w:hAnsi="Arial" w:cs="Arial"/>
        </w:rPr>
        <w:t xml:space="preserve">o zakończeniu robót Wykonawca zobowiązany jest do uporządkowania terenu, na którym były prowadzone prace i przekazania go </w:t>
      </w:r>
      <w:r w:rsidR="003F3D22" w:rsidRPr="00801851">
        <w:rPr>
          <w:rFonts w:ascii="Arial" w:hAnsi="Arial" w:cs="Arial"/>
          <w:bCs/>
        </w:rPr>
        <w:t>Zamawiaj</w:t>
      </w:r>
      <w:r w:rsidR="003F3D22" w:rsidRPr="00801851">
        <w:rPr>
          <w:rFonts w:ascii="Arial" w:hAnsi="Arial" w:cs="Arial"/>
        </w:rPr>
        <w:t>ą</w:t>
      </w:r>
      <w:r w:rsidR="003F3D22" w:rsidRPr="00801851">
        <w:rPr>
          <w:rFonts w:ascii="Arial" w:hAnsi="Arial" w:cs="Arial"/>
          <w:bCs/>
        </w:rPr>
        <w:t xml:space="preserve">cemu </w:t>
      </w:r>
      <w:r w:rsidR="003F3D22" w:rsidRPr="00801851">
        <w:rPr>
          <w:rFonts w:ascii="Arial" w:hAnsi="Arial" w:cs="Arial"/>
        </w:rPr>
        <w:t>w terminie ustalonym na odbiór robót w stanie nie gorszym niż zastał.</w:t>
      </w:r>
    </w:p>
    <w:p w14:paraId="255F0BE3" w14:textId="7305644A" w:rsidR="003F3D22" w:rsidRPr="00801851" w:rsidRDefault="00C07640" w:rsidP="003F3D22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W</w:t>
      </w:r>
      <w:r w:rsidR="003F3D22" w:rsidRPr="00801851">
        <w:rPr>
          <w:rFonts w:ascii="Arial" w:hAnsi="Arial" w:cs="Arial"/>
        </w:rPr>
        <w:t>ykonawca zobowiązuje się do niezwłocznego poinformowania Zamawiającego o wszelkich pracach lub częściach koniecznych do wykonania remontu, a niewchodzących w zakres przedmiotu zamówienia.</w:t>
      </w:r>
    </w:p>
    <w:p w14:paraId="4D256EBD" w14:textId="6D60D01E" w:rsidR="00776CDB" w:rsidRPr="00801851" w:rsidRDefault="00C07640" w:rsidP="00776CD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W</w:t>
      </w:r>
      <w:r w:rsidR="003F3D22" w:rsidRPr="00801851">
        <w:rPr>
          <w:rFonts w:ascii="Arial" w:hAnsi="Arial" w:cs="Arial"/>
        </w:rPr>
        <w:t xml:space="preserve"> przypadku wystąpienia konieczności realizacji robót dodatkowych, nieuwzględnionych w powyższym zakresie, </w:t>
      </w:r>
      <w:r w:rsidR="003F3D22" w:rsidRPr="00801851">
        <w:rPr>
          <w:rFonts w:ascii="Arial" w:hAnsi="Arial" w:cs="Arial"/>
          <w:kern w:val="0"/>
        </w:rPr>
        <w:t xml:space="preserve">mogą one zostać powierzone </w:t>
      </w:r>
      <w:r w:rsidR="003F3D22" w:rsidRPr="00801851">
        <w:rPr>
          <w:rFonts w:ascii="Arial" w:hAnsi="Arial" w:cs="Arial"/>
        </w:rPr>
        <w:t>Wykonawcy na podstawie odrębnego zlecenia, po przedstawieniu przez Wykonawcę uzasadnienia technicznego konieczności ich wykonania, przy czym na etapie zawarcia umowy nie istniały przesłanki wskazujące na potrzebę ich realizacji.</w:t>
      </w:r>
    </w:p>
    <w:p w14:paraId="255030E3" w14:textId="42CBF410" w:rsidR="00776CDB" w:rsidRPr="00801851" w:rsidRDefault="00776CDB" w:rsidP="00776CD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Wykonawca przekaże Zamawiającemu wszystkie zużyte lub uszkodzone elementy, które zostały wymienione w ramach realizowanego zakresu prac, nie później niż w dniu odbioru końcowego.</w:t>
      </w:r>
    </w:p>
    <w:p w14:paraId="24FE2625" w14:textId="115DE6DA" w:rsidR="00B746F4" w:rsidRPr="00801851" w:rsidRDefault="00C07640" w:rsidP="00B746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W</w:t>
      </w:r>
      <w:r w:rsidR="003F3D22" w:rsidRPr="00801851">
        <w:rPr>
          <w:rFonts w:ascii="Arial" w:hAnsi="Arial" w:cs="Arial"/>
        </w:rPr>
        <w:t xml:space="preserve">ykonawca przeprowadzi prace związane z przedmiotem umowy od poniedziałku do piątku (w dni robocze) </w:t>
      </w:r>
      <w:r w:rsidR="003F3D22" w:rsidRPr="00801851">
        <w:rPr>
          <w:rFonts w:ascii="Arial" w:hAnsi="Arial" w:cs="Arial"/>
          <w:b/>
        </w:rPr>
        <w:t>w godzinach 6.00 -18.00.</w:t>
      </w:r>
    </w:p>
    <w:p w14:paraId="650C06A1" w14:textId="784E2B47" w:rsidR="00801851" w:rsidRPr="00B11622" w:rsidRDefault="00801851" w:rsidP="00CE29CB">
      <w:pPr>
        <w:jc w:val="both"/>
        <w:rPr>
          <w:rFonts w:ascii="Arial" w:hAnsi="Arial" w:cs="Arial"/>
          <w:b/>
        </w:rPr>
      </w:pPr>
      <w:r w:rsidRPr="00B11622">
        <w:rPr>
          <w:rFonts w:ascii="Arial" w:hAnsi="Arial" w:cs="Arial"/>
          <w:b/>
        </w:rPr>
        <w:t>4.</w:t>
      </w:r>
      <w:r w:rsidRPr="00801851">
        <w:rPr>
          <w:rFonts w:ascii="Arial" w:hAnsi="Arial" w:cs="Arial"/>
          <w:bCs/>
        </w:rPr>
        <w:t xml:space="preserve"> </w:t>
      </w:r>
      <w:r w:rsidRPr="00B11622">
        <w:rPr>
          <w:rFonts w:ascii="Arial" w:hAnsi="Arial" w:cs="Arial"/>
          <w:b/>
        </w:rPr>
        <w:t>Odbiór przedmiotu zamówienia:</w:t>
      </w:r>
    </w:p>
    <w:p w14:paraId="32C6FD15" w14:textId="296DA8C0" w:rsidR="00801851" w:rsidRPr="00801851" w:rsidRDefault="00801851" w:rsidP="00E4700C">
      <w:pPr>
        <w:ind w:left="709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Po uruchomieniu napędów AUMA zostanie sporządzony protokół odbioru przedmiotu zamówienia:</w:t>
      </w:r>
    </w:p>
    <w:p w14:paraId="7A98820D" w14:textId="3153F5EC" w:rsidR="00801851" w:rsidRPr="00801851" w:rsidRDefault="00801851" w:rsidP="00E4700C">
      <w:pPr>
        <w:ind w:left="426" w:firstLine="141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 xml:space="preserve">Odbiór </w:t>
      </w:r>
      <w:r>
        <w:rPr>
          <w:rFonts w:ascii="Arial" w:hAnsi="Arial" w:cs="Arial"/>
          <w:bCs/>
        </w:rPr>
        <w:t>obejmuje część techniczną i funkcjonalną, w tym:</w:t>
      </w:r>
    </w:p>
    <w:p w14:paraId="679EFF68" w14:textId="5F8F10D8" w:rsidR="001C6343" w:rsidRPr="00801851" w:rsidRDefault="00801851" w:rsidP="00801851">
      <w:pPr>
        <w:ind w:left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a) </w:t>
      </w:r>
      <w:r w:rsidR="001C6343" w:rsidRPr="00801851">
        <w:rPr>
          <w:rFonts w:ascii="Arial" w:hAnsi="Arial" w:cs="Arial"/>
          <w:bCs/>
        </w:rPr>
        <w:t>Test funkcjonalny napędów elektrycznych:</w:t>
      </w:r>
    </w:p>
    <w:p w14:paraId="26651DEC" w14:textId="77777777" w:rsidR="001C6343" w:rsidRPr="00801851" w:rsidRDefault="001C6343" w:rsidP="00801851">
      <w:pPr>
        <w:numPr>
          <w:ilvl w:val="0"/>
          <w:numId w:val="23"/>
        </w:numPr>
        <w:tabs>
          <w:tab w:val="clear" w:pos="720"/>
          <w:tab w:val="num" w:pos="851"/>
        </w:tabs>
        <w:ind w:firstLine="273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Komisyjne uruchomienie każdego z 5 napędów.</w:t>
      </w:r>
    </w:p>
    <w:p w14:paraId="1039BC88" w14:textId="3A78D1DF" w:rsidR="001C6343" w:rsidRPr="00801851" w:rsidRDefault="001C6343" w:rsidP="00801851">
      <w:pPr>
        <w:numPr>
          <w:ilvl w:val="0"/>
          <w:numId w:val="23"/>
        </w:numPr>
        <w:tabs>
          <w:tab w:val="clear" w:pos="720"/>
          <w:tab w:val="num" w:pos="851"/>
        </w:tabs>
        <w:ind w:left="1418" w:hanging="425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 xml:space="preserve">Testy sterowania lokalnego (z panelu napędu) oraz zdalnego (z systemu </w:t>
      </w:r>
      <w:r w:rsidR="00801851">
        <w:rPr>
          <w:rFonts w:ascii="Arial" w:hAnsi="Arial" w:cs="Arial"/>
          <w:bCs/>
        </w:rPr>
        <w:t xml:space="preserve">     </w:t>
      </w:r>
      <w:r w:rsidRPr="00801851">
        <w:rPr>
          <w:rFonts w:ascii="Arial" w:hAnsi="Arial" w:cs="Arial"/>
          <w:bCs/>
        </w:rPr>
        <w:t>SCADA/nastawni).</w:t>
      </w:r>
    </w:p>
    <w:p w14:paraId="12026010" w14:textId="55BF282F" w:rsidR="001C6343" w:rsidRPr="00801851" w:rsidRDefault="001C6343" w:rsidP="00B11622">
      <w:pPr>
        <w:numPr>
          <w:ilvl w:val="0"/>
          <w:numId w:val="23"/>
        </w:numPr>
        <w:tabs>
          <w:tab w:val="clear" w:pos="720"/>
        </w:tabs>
        <w:ind w:firstLine="273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Sprawdzenie zadziałania wyłączników krańcowych i momentowych</w:t>
      </w:r>
      <w:r w:rsidR="00B11622">
        <w:rPr>
          <w:rFonts w:ascii="Arial" w:hAnsi="Arial" w:cs="Arial"/>
          <w:bCs/>
        </w:rPr>
        <w:t>.</w:t>
      </w:r>
    </w:p>
    <w:p w14:paraId="5E1FB777" w14:textId="2175662C" w:rsidR="001C6343" w:rsidRDefault="001C6343" w:rsidP="00B11622">
      <w:pPr>
        <w:numPr>
          <w:ilvl w:val="0"/>
          <w:numId w:val="23"/>
        </w:numPr>
        <w:tabs>
          <w:tab w:val="clear" w:pos="720"/>
          <w:tab w:val="num" w:pos="993"/>
        </w:tabs>
        <w:ind w:left="851" w:firstLine="131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Kalibracja położenia napędu względem armatury</w:t>
      </w:r>
      <w:r w:rsidR="00B11622">
        <w:rPr>
          <w:rFonts w:ascii="Arial" w:hAnsi="Arial" w:cs="Arial"/>
          <w:bCs/>
        </w:rPr>
        <w:t>.</w:t>
      </w:r>
    </w:p>
    <w:p w14:paraId="0B8546D6" w14:textId="77777777" w:rsidR="0044524E" w:rsidRPr="00801851" w:rsidRDefault="0044524E" w:rsidP="0044524E">
      <w:pPr>
        <w:tabs>
          <w:tab w:val="num" w:pos="993"/>
        </w:tabs>
        <w:jc w:val="both"/>
        <w:rPr>
          <w:rFonts w:ascii="Arial" w:hAnsi="Arial" w:cs="Arial"/>
          <w:bCs/>
        </w:rPr>
      </w:pPr>
    </w:p>
    <w:p w14:paraId="05AEAA5E" w14:textId="2D57281F" w:rsidR="001C6343" w:rsidRPr="00801851" w:rsidRDefault="00801851" w:rsidP="00801851">
      <w:pPr>
        <w:pStyle w:val="Akapitzlis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b) </w:t>
      </w:r>
      <w:r w:rsidR="001C6343" w:rsidRPr="00801851">
        <w:rPr>
          <w:rFonts w:ascii="Arial" w:hAnsi="Arial" w:cs="Arial"/>
          <w:bCs/>
        </w:rPr>
        <w:t>Dostarczenie dokumentacji:</w:t>
      </w:r>
    </w:p>
    <w:p w14:paraId="10E62403" w14:textId="21294D49" w:rsidR="001C6343" w:rsidRPr="00801851" w:rsidRDefault="001C6343" w:rsidP="001C6343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Karty katalogowe</w:t>
      </w:r>
    </w:p>
    <w:p w14:paraId="6F2AB557" w14:textId="51C138CD" w:rsidR="001C6343" w:rsidRPr="00801851" w:rsidRDefault="001C6343" w:rsidP="001C6343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DTR</w:t>
      </w:r>
    </w:p>
    <w:p w14:paraId="0FA8DC1E" w14:textId="701A34D4" w:rsidR="001C6343" w:rsidRPr="00801851" w:rsidRDefault="001C6343" w:rsidP="001C6343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Instrukcja obsługi</w:t>
      </w:r>
    </w:p>
    <w:p w14:paraId="455D3FD2" w14:textId="75B5AB0B" w:rsidR="001C6343" w:rsidRPr="00801851" w:rsidRDefault="001C6343" w:rsidP="001C6343">
      <w:pPr>
        <w:ind w:left="708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Powyższa dokumentacja</w:t>
      </w:r>
      <w:r w:rsidR="00413FF3">
        <w:rPr>
          <w:rFonts w:ascii="Arial" w:hAnsi="Arial" w:cs="Arial"/>
          <w:bCs/>
        </w:rPr>
        <w:t xml:space="preserve"> zostanie przekazana</w:t>
      </w:r>
      <w:r w:rsidRPr="00801851">
        <w:rPr>
          <w:rFonts w:ascii="Arial" w:hAnsi="Arial" w:cs="Arial"/>
          <w:bCs/>
        </w:rPr>
        <w:t xml:space="preserve"> w wersji papierowej w ilości dwóch kompletów</w:t>
      </w:r>
      <w:r w:rsidR="005E02A5">
        <w:rPr>
          <w:rFonts w:ascii="Arial" w:hAnsi="Arial" w:cs="Arial"/>
          <w:bCs/>
        </w:rPr>
        <w:t xml:space="preserve"> (dla każdego urządzenia)</w:t>
      </w:r>
      <w:r w:rsidRPr="00801851">
        <w:rPr>
          <w:rFonts w:ascii="Arial" w:hAnsi="Arial" w:cs="Arial"/>
          <w:bCs/>
        </w:rPr>
        <w:t xml:space="preserve"> oraz</w:t>
      </w:r>
      <w:r w:rsidR="00B11622">
        <w:rPr>
          <w:rFonts w:ascii="Arial" w:hAnsi="Arial" w:cs="Arial"/>
          <w:bCs/>
        </w:rPr>
        <w:t xml:space="preserve"> </w:t>
      </w:r>
      <w:r w:rsidRPr="00801851">
        <w:rPr>
          <w:rFonts w:ascii="Arial" w:hAnsi="Arial" w:cs="Arial"/>
          <w:bCs/>
        </w:rPr>
        <w:t xml:space="preserve">w formie </w:t>
      </w:r>
      <w:r w:rsidR="00B11622">
        <w:rPr>
          <w:rFonts w:ascii="Arial" w:hAnsi="Arial" w:cs="Arial"/>
          <w:bCs/>
        </w:rPr>
        <w:t xml:space="preserve">elektronicznej zapisana w postaci cyfrowej </w:t>
      </w:r>
      <w:r w:rsidRPr="00801851">
        <w:rPr>
          <w:rFonts w:ascii="Arial" w:hAnsi="Arial" w:cs="Arial"/>
          <w:bCs/>
        </w:rPr>
        <w:t>pliku PDF przesłanego drogą elektroniczną na adres pof@mwik.bydgoszcz.pl</w:t>
      </w:r>
      <w:r w:rsidR="00B11622">
        <w:rPr>
          <w:rFonts w:ascii="Arial" w:hAnsi="Arial" w:cs="Arial"/>
          <w:bCs/>
        </w:rPr>
        <w:t>.</w:t>
      </w:r>
    </w:p>
    <w:p w14:paraId="5394D733" w14:textId="77777777" w:rsidR="001C6343" w:rsidRPr="00801851" w:rsidRDefault="001C6343" w:rsidP="001C6343">
      <w:pPr>
        <w:jc w:val="both"/>
        <w:rPr>
          <w:rFonts w:ascii="Arial" w:hAnsi="Arial" w:cs="Arial"/>
        </w:rPr>
      </w:pPr>
    </w:p>
    <w:p w14:paraId="6CAFF58A" w14:textId="5CF0C575" w:rsidR="003F3D22" w:rsidRPr="00801851" w:rsidRDefault="00B11622" w:rsidP="00B746F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3F3D22" w:rsidRPr="00801851">
        <w:rPr>
          <w:rFonts w:ascii="Arial" w:hAnsi="Arial" w:cs="Arial"/>
          <w:b/>
        </w:rPr>
        <w:t>.  Zobowiązania zamawiającego:</w:t>
      </w:r>
    </w:p>
    <w:p w14:paraId="356BA419" w14:textId="2D2E9CCF" w:rsidR="003F3D22" w:rsidRPr="00801851" w:rsidRDefault="003F3D22" w:rsidP="00294FA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ind w:left="851" w:hanging="435"/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Zamawiający udostępni:</w:t>
      </w:r>
      <w:r w:rsidRPr="00801851">
        <w:rPr>
          <w:rFonts w:ascii="Arial" w:hAnsi="Arial" w:cs="Arial"/>
          <w:color w:val="FF0000"/>
        </w:rPr>
        <w:t xml:space="preserve"> </w:t>
      </w:r>
      <w:r w:rsidRPr="00801851">
        <w:rPr>
          <w:rStyle w:val="Odwoaniedokomentarza"/>
          <w:rFonts w:ascii="Arial" w:hAnsi="Arial" w:cs="Arial"/>
          <w:sz w:val="22"/>
          <w:szCs w:val="22"/>
        </w:rPr>
        <w:t>p</w:t>
      </w:r>
      <w:r w:rsidRPr="00801851">
        <w:rPr>
          <w:rFonts w:ascii="Arial" w:hAnsi="Arial" w:cs="Arial"/>
        </w:rPr>
        <w:t>rzyłącze elektryczne 230/400V w celu dostarczenia energii elektrycznej</w:t>
      </w:r>
      <w:r w:rsidR="005A1FA3" w:rsidRPr="00801851">
        <w:rPr>
          <w:rFonts w:ascii="Arial" w:hAnsi="Arial" w:cs="Arial"/>
        </w:rPr>
        <w:t>.</w:t>
      </w:r>
    </w:p>
    <w:p w14:paraId="7D831B62" w14:textId="77777777" w:rsidR="003F3D22" w:rsidRPr="00801851" w:rsidRDefault="003F3D22" w:rsidP="00294FA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ind w:left="851" w:hanging="435"/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Zamawiający udostępni Wykonawcy posiadaną dokumentację techniczną.</w:t>
      </w:r>
    </w:p>
    <w:p w14:paraId="3C158E5E" w14:textId="1BC352A7" w:rsidR="00294FAA" w:rsidRPr="00801851" w:rsidRDefault="00294FAA" w:rsidP="00294FA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ind w:left="851" w:hanging="435"/>
        <w:jc w:val="both"/>
        <w:rPr>
          <w:rFonts w:ascii="Arial" w:hAnsi="Arial" w:cs="Arial"/>
        </w:rPr>
      </w:pPr>
      <w:r w:rsidRPr="00801851">
        <w:rPr>
          <w:rFonts w:ascii="Arial" w:hAnsi="Arial" w:cs="Arial"/>
        </w:rPr>
        <w:t>Po zakończeniu montażu dokona odbioru przedmiotu zamówienia stosownym protokołem</w:t>
      </w:r>
    </w:p>
    <w:p w14:paraId="62C5BEAD" w14:textId="77777777" w:rsidR="00294FAA" w:rsidRPr="00801851" w:rsidRDefault="00294FAA" w:rsidP="003F3D22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</w:p>
    <w:p w14:paraId="29BE89AC" w14:textId="3072A2E1" w:rsidR="003F3D22" w:rsidRPr="00801851" w:rsidRDefault="00B11622" w:rsidP="003F3D2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5A1FA3" w:rsidRPr="00801851">
        <w:rPr>
          <w:rFonts w:ascii="Arial" w:hAnsi="Arial" w:cs="Arial"/>
          <w:b/>
        </w:rPr>
        <w:t xml:space="preserve">. </w:t>
      </w:r>
      <w:r w:rsidR="003F3D22" w:rsidRPr="00801851">
        <w:rPr>
          <w:rFonts w:ascii="Arial" w:hAnsi="Arial" w:cs="Arial"/>
          <w:b/>
        </w:rPr>
        <w:t>Gwarancje:</w:t>
      </w:r>
    </w:p>
    <w:p w14:paraId="03FA1307" w14:textId="2E716E60" w:rsidR="003F3D22" w:rsidRDefault="003F3D22" w:rsidP="001C678E">
      <w:pPr>
        <w:tabs>
          <w:tab w:val="left" w:pos="993"/>
        </w:tabs>
        <w:ind w:left="284"/>
        <w:rPr>
          <w:rFonts w:ascii="Arial" w:hAnsi="Arial" w:cs="Arial"/>
          <w:b/>
        </w:rPr>
      </w:pPr>
      <w:r w:rsidRPr="00801851">
        <w:rPr>
          <w:rFonts w:ascii="Arial" w:hAnsi="Arial" w:cs="Arial"/>
        </w:rPr>
        <w:t xml:space="preserve">Wykonawca udziela Zamawiającemu gwarancji na wykonaną pracę na okres </w:t>
      </w:r>
      <w:r w:rsidRPr="00801851">
        <w:rPr>
          <w:rFonts w:ascii="Arial" w:hAnsi="Arial" w:cs="Arial"/>
          <w:b/>
        </w:rPr>
        <w:t xml:space="preserve">nie krótszy niż </w:t>
      </w:r>
      <w:r w:rsidR="00BF3511" w:rsidRPr="00801851">
        <w:rPr>
          <w:rFonts w:ascii="Arial" w:hAnsi="Arial" w:cs="Arial"/>
          <w:b/>
        </w:rPr>
        <w:t>24</w:t>
      </w:r>
      <w:r w:rsidRPr="00801851">
        <w:rPr>
          <w:rFonts w:ascii="Arial" w:hAnsi="Arial" w:cs="Arial"/>
          <w:b/>
        </w:rPr>
        <w:t xml:space="preserve"> miesięcy,</w:t>
      </w:r>
      <w:r w:rsidRPr="00801851">
        <w:rPr>
          <w:rFonts w:ascii="Arial" w:hAnsi="Arial" w:cs="Arial"/>
        </w:rPr>
        <w:t xml:space="preserve"> liczony od daty podpisania Protokołu Odbioru końcowego. W tym okresie Wykonawca zobowiązuje się do nieodpłatnego usunięcia wszelkich wad fizycznych i prawnych powstałych z przyczyn tkwiących w wykonanych pracach lub dostarczonych częściach. Gwarancja obejmuje również koszty robocizny, materiałów oraz dojazdu niezbędnych do przeprowadzenia napraw gwarancyjnych.</w:t>
      </w:r>
      <w:r w:rsidRPr="00801851">
        <w:rPr>
          <w:rFonts w:ascii="Arial" w:hAnsi="Arial" w:cs="Arial"/>
          <w:b/>
        </w:rPr>
        <w:t xml:space="preserve"> </w:t>
      </w:r>
    </w:p>
    <w:p w14:paraId="2BB8B362" w14:textId="4396E68B" w:rsidR="003F3D22" w:rsidRPr="00801851" w:rsidRDefault="001C678E" w:rsidP="003F3D2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3F3D22" w:rsidRPr="00801851">
        <w:rPr>
          <w:rFonts w:ascii="Arial" w:hAnsi="Arial" w:cs="Arial"/>
          <w:b/>
        </w:rPr>
        <w:t>. Inne informacje</w:t>
      </w:r>
      <w:r w:rsidR="00342F62">
        <w:rPr>
          <w:rFonts w:ascii="Arial" w:hAnsi="Arial" w:cs="Arial"/>
          <w:b/>
        </w:rPr>
        <w:t>:</w:t>
      </w:r>
    </w:p>
    <w:p w14:paraId="67C68726" w14:textId="77777777" w:rsidR="003F3D22" w:rsidRPr="00801851" w:rsidRDefault="003F3D22" w:rsidP="00CD45CE">
      <w:pPr>
        <w:pStyle w:val="Akapitzlist"/>
        <w:numPr>
          <w:ilvl w:val="0"/>
          <w:numId w:val="19"/>
        </w:numPr>
        <w:ind w:left="1418" w:hanging="350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 xml:space="preserve">Wykonawca dostarczy przed rozpoczęciem prac listy osób i pojazdów wjeżdżających, na czas prowadzenia prac. </w:t>
      </w:r>
    </w:p>
    <w:p w14:paraId="463BA0C2" w14:textId="77777777" w:rsidR="003F3D22" w:rsidRPr="00801851" w:rsidRDefault="003F3D22" w:rsidP="00CD45CE">
      <w:pPr>
        <w:pStyle w:val="Akapitzlist"/>
        <w:numPr>
          <w:ilvl w:val="0"/>
          <w:numId w:val="19"/>
        </w:numPr>
        <w:ind w:left="1418" w:hanging="350"/>
        <w:jc w:val="both"/>
        <w:rPr>
          <w:rFonts w:ascii="Arial" w:hAnsi="Arial" w:cs="Arial"/>
          <w:bCs/>
          <w:u w:val="single"/>
        </w:rPr>
      </w:pPr>
      <w:r w:rsidRPr="00801851">
        <w:rPr>
          <w:rFonts w:ascii="Arial" w:hAnsi="Arial" w:cs="Arial"/>
          <w:bCs/>
        </w:rPr>
        <w:t>Wykonawca zobowiązany jest do wyznaczenia osoby nadzorującej prace i udostępnienie jej danych kontaktowych.</w:t>
      </w:r>
    </w:p>
    <w:p w14:paraId="0350B04B" w14:textId="06446BD0" w:rsidR="00E460B1" w:rsidRPr="00801851" w:rsidRDefault="003F3D22" w:rsidP="00625A4D">
      <w:pPr>
        <w:pStyle w:val="Akapitzlist"/>
        <w:numPr>
          <w:ilvl w:val="0"/>
          <w:numId w:val="19"/>
        </w:numPr>
        <w:ind w:left="1418" w:hanging="350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Zamawiający zawiadomi wykonawcę o terminie rozpoczęcia realizacji przedmiotu umowy z co najmniej z 5-dniowym wyprzedzeniem.</w:t>
      </w:r>
    </w:p>
    <w:p w14:paraId="3EFDB7C1" w14:textId="3568F908" w:rsidR="00625A4D" w:rsidRPr="00801851" w:rsidRDefault="00625A4D" w:rsidP="00625A4D">
      <w:pPr>
        <w:pStyle w:val="Akapitzlist"/>
        <w:numPr>
          <w:ilvl w:val="0"/>
          <w:numId w:val="19"/>
        </w:numPr>
        <w:ind w:left="1418" w:hanging="350"/>
        <w:jc w:val="both"/>
        <w:rPr>
          <w:rFonts w:ascii="Arial" w:hAnsi="Arial" w:cs="Arial"/>
          <w:bCs/>
        </w:rPr>
      </w:pPr>
      <w:r w:rsidRPr="00801851">
        <w:rPr>
          <w:rFonts w:ascii="Arial" w:hAnsi="Arial" w:cs="Arial"/>
          <w:bCs/>
        </w:rPr>
        <w:t>Parametry napędów Auma wyszczególniono w załączniku</w:t>
      </w:r>
      <w:r w:rsidR="00556886" w:rsidRPr="00801851">
        <w:rPr>
          <w:rFonts w:ascii="Arial" w:hAnsi="Arial" w:cs="Arial"/>
          <w:bCs/>
        </w:rPr>
        <w:t xml:space="preserve"> nr 1</w:t>
      </w:r>
      <w:r w:rsidR="0094267C" w:rsidRPr="00801851">
        <w:rPr>
          <w:rFonts w:ascii="Arial" w:hAnsi="Arial" w:cs="Arial"/>
          <w:bCs/>
        </w:rPr>
        <w:t xml:space="preserve"> opisu przedmiotu zamówienia</w:t>
      </w:r>
      <w:r w:rsidRPr="00801851">
        <w:rPr>
          <w:rFonts w:ascii="Arial" w:hAnsi="Arial" w:cs="Arial"/>
          <w:bCs/>
        </w:rPr>
        <w:t xml:space="preserve"> „Parametry napędów AUMA”</w:t>
      </w:r>
    </w:p>
    <w:p w14:paraId="1533C6D4" w14:textId="77777777" w:rsidR="00556886" w:rsidRDefault="00556886" w:rsidP="00556886">
      <w:pPr>
        <w:jc w:val="both"/>
        <w:rPr>
          <w:bCs/>
        </w:rPr>
      </w:pPr>
    </w:p>
    <w:p w14:paraId="4302D468" w14:textId="0A838744" w:rsidR="00556886" w:rsidRPr="00556886" w:rsidRDefault="00556886" w:rsidP="00556886">
      <w:pPr>
        <w:jc w:val="both"/>
        <w:rPr>
          <w:bCs/>
        </w:rPr>
      </w:pPr>
    </w:p>
    <w:sectPr w:rsidR="00556886" w:rsidRPr="0055688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C67F4" w14:textId="77777777" w:rsidR="00296359" w:rsidRDefault="00296359" w:rsidP="00DA2F7C">
      <w:pPr>
        <w:spacing w:after="0" w:line="240" w:lineRule="auto"/>
      </w:pPr>
      <w:r>
        <w:separator/>
      </w:r>
    </w:p>
  </w:endnote>
  <w:endnote w:type="continuationSeparator" w:id="0">
    <w:p w14:paraId="0FF702C8" w14:textId="77777777" w:rsidR="00296359" w:rsidRDefault="00296359" w:rsidP="00DA2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58709" w14:textId="77777777" w:rsidR="00296359" w:rsidRDefault="00296359" w:rsidP="00DA2F7C">
      <w:pPr>
        <w:spacing w:after="0" w:line="240" w:lineRule="auto"/>
      </w:pPr>
      <w:r>
        <w:separator/>
      </w:r>
    </w:p>
  </w:footnote>
  <w:footnote w:type="continuationSeparator" w:id="0">
    <w:p w14:paraId="51E48EF6" w14:textId="77777777" w:rsidR="00296359" w:rsidRDefault="00296359" w:rsidP="00DA2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D6E2" w14:textId="77777777" w:rsidR="00E15E45" w:rsidRDefault="00E15E45">
    <w:pPr>
      <w:pStyle w:val="Nagwek"/>
    </w:pPr>
  </w:p>
  <w:p w14:paraId="2A7711DD" w14:textId="77777777" w:rsidR="00E15E45" w:rsidRDefault="00E15E45">
    <w:pPr>
      <w:pStyle w:val="Nagwek"/>
    </w:pPr>
  </w:p>
  <w:p w14:paraId="3B33B315" w14:textId="77777777" w:rsidR="00E15E45" w:rsidRDefault="00E15E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30F"/>
    <w:multiLevelType w:val="hybridMultilevel"/>
    <w:tmpl w:val="669A7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F102C"/>
    <w:multiLevelType w:val="hybridMultilevel"/>
    <w:tmpl w:val="43CEA59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AA6D4F"/>
    <w:multiLevelType w:val="hybridMultilevel"/>
    <w:tmpl w:val="22F45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A0D37"/>
    <w:multiLevelType w:val="hybridMultilevel"/>
    <w:tmpl w:val="D8B8B9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94683B"/>
    <w:multiLevelType w:val="hybridMultilevel"/>
    <w:tmpl w:val="DF4283C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F220638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53" w:hanging="360"/>
      </w:pPr>
      <w:rPr>
        <w:rFonts w:ascii="Wingdings" w:hAnsi="Wingdings" w:hint="default"/>
      </w:rPr>
    </w:lvl>
  </w:abstractNum>
  <w:abstractNum w:abstractNumId="6" w15:restartNumberingAfterBreak="0">
    <w:nsid w:val="2625218E"/>
    <w:multiLevelType w:val="hybridMultilevel"/>
    <w:tmpl w:val="25F47C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36B98"/>
    <w:multiLevelType w:val="hybridMultilevel"/>
    <w:tmpl w:val="FF6203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8600B1"/>
    <w:multiLevelType w:val="hybridMultilevel"/>
    <w:tmpl w:val="3640AD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1FB4973"/>
    <w:multiLevelType w:val="hybridMultilevel"/>
    <w:tmpl w:val="00364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213F7"/>
    <w:multiLevelType w:val="hybridMultilevel"/>
    <w:tmpl w:val="2062BBFE"/>
    <w:lvl w:ilvl="0" w:tplc="0415000F">
      <w:start w:val="1"/>
      <w:numFmt w:val="decimal"/>
      <w:lvlText w:val="%1.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 w15:restartNumberingAfterBreak="0">
    <w:nsid w:val="567D4C00"/>
    <w:multiLevelType w:val="hybridMultilevel"/>
    <w:tmpl w:val="B6BE08C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9A72105"/>
    <w:multiLevelType w:val="hybridMultilevel"/>
    <w:tmpl w:val="D004D686"/>
    <w:lvl w:ilvl="0" w:tplc="66BA56E6">
      <w:start w:val="1"/>
      <w:numFmt w:val="lowerLetter"/>
      <w:lvlText w:val="%1)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E467DE"/>
    <w:multiLevelType w:val="hybridMultilevel"/>
    <w:tmpl w:val="E76222FE"/>
    <w:lvl w:ilvl="0" w:tplc="0415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4" w15:restartNumberingAfterBreak="0">
    <w:nsid w:val="69384FAD"/>
    <w:multiLevelType w:val="hybridMultilevel"/>
    <w:tmpl w:val="D5DCD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A02F8"/>
    <w:multiLevelType w:val="hybridMultilevel"/>
    <w:tmpl w:val="455C51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28F3151"/>
    <w:multiLevelType w:val="hybridMultilevel"/>
    <w:tmpl w:val="49BAF43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8564F40"/>
    <w:multiLevelType w:val="hybridMultilevel"/>
    <w:tmpl w:val="451238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2236BCA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9421DD6"/>
    <w:multiLevelType w:val="hybridMultilevel"/>
    <w:tmpl w:val="E508EEA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7A6D79F7"/>
    <w:multiLevelType w:val="multilevel"/>
    <w:tmpl w:val="A44ED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801878"/>
    <w:multiLevelType w:val="hybridMultilevel"/>
    <w:tmpl w:val="F8520E0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7DA164A8"/>
    <w:multiLevelType w:val="hybridMultilevel"/>
    <w:tmpl w:val="A45E2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072DAD"/>
    <w:multiLevelType w:val="hybridMultilevel"/>
    <w:tmpl w:val="26F608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F7A413F"/>
    <w:multiLevelType w:val="hybridMultilevel"/>
    <w:tmpl w:val="902A45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4453221">
    <w:abstractNumId w:val="21"/>
  </w:num>
  <w:num w:numId="2" w16cid:durableId="459148443">
    <w:abstractNumId w:val="23"/>
  </w:num>
  <w:num w:numId="3" w16cid:durableId="87777220">
    <w:abstractNumId w:val="6"/>
  </w:num>
  <w:num w:numId="4" w16cid:durableId="422916843">
    <w:abstractNumId w:val="12"/>
  </w:num>
  <w:num w:numId="5" w16cid:durableId="1608150348">
    <w:abstractNumId w:val="0"/>
  </w:num>
  <w:num w:numId="6" w16cid:durableId="368378845">
    <w:abstractNumId w:val="15"/>
  </w:num>
  <w:num w:numId="7" w16cid:durableId="1874265034">
    <w:abstractNumId w:val="13"/>
  </w:num>
  <w:num w:numId="8" w16cid:durableId="960918756">
    <w:abstractNumId w:val="3"/>
  </w:num>
  <w:num w:numId="9" w16cid:durableId="1306592805">
    <w:abstractNumId w:val="9"/>
  </w:num>
  <w:num w:numId="10" w16cid:durableId="1638335709">
    <w:abstractNumId w:val="2"/>
  </w:num>
  <w:num w:numId="11" w16cid:durableId="1849130763">
    <w:abstractNumId w:val="8"/>
  </w:num>
  <w:num w:numId="12" w16cid:durableId="1380327113">
    <w:abstractNumId w:val="1"/>
  </w:num>
  <w:num w:numId="13" w16cid:durableId="253362412">
    <w:abstractNumId w:val="11"/>
  </w:num>
  <w:num w:numId="14" w16cid:durableId="885410261">
    <w:abstractNumId w:val="10"/>
  </w:num>
  <w:num w:numId="15" w16cid:durableId="2067948950">
    <w:abstractNumId w:val="20"/>
  </w:num>
  <w:num w:numId="16" w16cid:durableId="1340234655">
    <w:abstractNumId w:val="16"/>
  </w:num>
  <w:num w:numId="17" w16cid:durableId="1485506893">
    <w:abstractNumId w:val="5"/>
  </w:num>
  <w:num w:numId="18" w16cid:durableId="100610915">
    <w:abstractNumId w:val="18"/>
  </w:num>
  <w:num w:numId="19" w16cid:durableId="1731420334">
    <w:abstractNumId w:val="4"/>
  </w:num>
  <w:num w:numId="20" w16cid:durableId="971591020">
    <w:abstractNumId w:val="22"/>
  </w:num>
  <w:num w:numId="21" w16cid:durableId="1628581640">
    <w:abstractNumId w:val="14"/>
  </w:num>
  <w:num w:numId="22" w16cid:durableId="149254527">
    <w:abstractNumId w:val="17"/>
  </w:num>
  <w:num w:numId="23" w16cid:durableId="1950431460">
    <w:abstractNumId w:val="19"/>
  </w:num>
  <w:num w:numId="24" w16cid:durableId="3653272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9EF"/>
    <w:rsid w:val="00022BD4"/>
    <w:rsid w:val="000232EB"/>
    <w:rsid w:val="00062A5E"/>
    <w:rsid w:val="000652D5"/>
    <w:rsid w:val="0006638D"/>
    <w:rsid w:val="00066FF5"/>
    <w:rsid w:val="00073B36"/>
    <w:rsid w:val="000A3725"/>
    <w:rsid w:val="000B63F7"/>
    <w:rsid w:val="000C07C2"/>
    <w:rsid w:val="000C29A8"/>
    <w:rsid w:val="000F2475"/>
    <w:rsid w:val="00101A30"/>
    <w:rsid w:val="00105092"/>
    <w:rsid w:val="001126D6"/>
    <w:rsid w:val="00165345"/>
    <w:rsid w:val="00194B90"/>
    <w:rsid w:val="001A083D"/>
    <w:rsid w:val="001C026C"/>
    <w:rsid w:val="001C0925"/>
    <w:rsid w:val="001C19B8"/>
    <w:rsid w:val="001C6343"/>
    <w:rsid w:val="001C678E"/>
    <w:rsid w:val="001D17D5"/>
    <w:rsid w:val="002077E3"/>
    <w:rsid w:val="00215CC0"/>
    <w:rsid w:val="00226505"/>
    <w:rsid w:val="002864A2"/>
    <w:rsid w:val="00294FAA"/>
    <w:rsid w:val="00296359"/>
    <w:rsid w:val="00310784"/>
    <w:rsid w:val="003222D7"/>
    <w:rsid w:val="00325454"/>
    <w:rsid w:val="00326B56"/>
    <w:rsid w:val="00342F62"/>
    <w:rsid w:val="00345F0C"/>
    <w:rsid w:val="00383916"/>
    <w:rsid w:val="003B4EB2"/>
    <w:rsid w:val="003C426C"/>
    <w:rsid w:val="003C7414"/>
    <w:rsid w:val="003F3D22"/>
    <w:rsid w:val="003F7583"/>
    <w:rsid w:val="00413FF3"/>
    <w:rsid w:val="00431672"/>
    <w:rsid w:val="004355E0"/>
    <w:rsid w:val="0044524E"/>
    <w:rsid w:val="00445DAA"/>
    <w:rsid w:val="004637DF"/>
    <w:rsid w:val="00474968"/>
    <w:rsid w:val="004757A9"/>
    <w:rsid w:val="004C45D5"/>
    <w:rsid w:val="004D7AA6"/>
    <w:rsid w:val="004E20BB"/>
    <w:rsid w:val="004E5814"/>
    <w:rsid w:val="0050000A"/>
    <w:rsid w:val="00512AF3"/>
    <w:rsid w:val="00533817"/>
    <w:rsid w:val="005420CA"/>
    <w:rsid w:val="00556886"/>
    <w:rsid w:val="0056086E"/>
    <w:rsid w:val="00561172"/>
    <w:rsid w:val="00576FAD"/>
    <w:rsid w:val="005A1FA3"/>
    <w:rsid w:val="005A47A5"/>
    <w:rsid w:val="005E02A5"/>
    <w:rsid w:val="005E6F55"/>
    <w:rsid w:val="005F1A3B"/>
    <w:rsid w:val="006170D5"/>
    <w:rsid w:val="00622B76"/>
    <w:rsid w:val="00625A4D"/>
    <w:rsid w:val="00671725"/>
    <w:rsid w:val="006E36FC"/>
    <w:rsid w:val="006E6929"/>
    <w:rsid w:val="0072028D"/>
    <w:rsid w:val="00770010"/>
    <w:rsid w:val="00776CDB"/>
    <w:rsid w:val="00780F20"/>
    <w:rsid w:val="007B009E"/>
    <w:rsid w:val="007E7795"/>
    <w:rsid w:val="007F0668"/>
    <w:rsid w:val="00801851"/>
    <w:rsid w:val="00813B81"/>
    <w:rsid w:val="00824A67"/>
    <w:rsid w:val="008455AD"/>
    <w:rsid w:val="008779EF"/>
    <w:rsid w:val="0088720D"/>
    <w:rsid w:val="008C2561"/>
    <w:rsid w:val="008D5763"/>
    <w:rsid w:val="00915235"/>
    <w:rsid w:val="0094267C"/>
    <w:rsid w:val="009673E1"/>
    <w:rsid w:val="00994489"/>
    <w:rsid w:val="009B620D"/>
    <w:rsid w:val="009D3FC3"/>
    <w:rsid w:val="009E1F9F"/>
    <w:rsid w:val="009E7BC9"/>
    <w:rsid w:val="009F4785"/>
    <w:rsid w:val="00A81A00"/>
    <w:rsid w:val="00A87C28"/>
    <w:rsid w:val="00A94A60"/>
    <w:rsid w:val="00A96AF0"/>
    <w:rsid w:val="00AC7D17"/>
    <w:rsid w:val="00AD0672"/>
    <w:rsid w:val="00AD6118"/>
    <w:rsid w:val="00AF05C8"/>
    <w:rsid w:val="00B02789"/>
    <w:rsid w:val="00B11622"/>
    <w:rsid w:val="00B175D3"/>
    <w:rsid w:val="00B23900"/>
    <w:rsid w:val="00B25179"/>
    <w:rsid w:val="00B746F4"/>
    <w:rsid w:val="00B77D41"/>
    <w:rsid w:val="00B8570B"/>
    <w:rsid w:val="00B9088C"/>
    <w:rsid w:val="00B94293"/>
    <w:rsid w:val="00B961BD"/>
    <w:rsid w:val="00B96CD1"/>
    <w:rsid w:val="00BA2CF7"/>
    <w:rsid w:val="00BB06BF"/>
    <w:rsid w:val="00BC0CA3"/>
    <w:rsid w:val="00BD01DD"/>
    <w:rsid w:val="00BD038E"/>
    <w:rsid w:val="00BF3511"/>
    <w:rsid w:val="00C07640"/>
    <w:rsid w:val="00CB4938"/>
    <w:rsid w:val="00CD3174"/>
    <w:rsid w:val="00CD45CE"/>
    <w:rsid w:val="00CE29CB"/>
    <w:rsid w:val="00D20B2F"/>
    <w:rsid w:val="00D25D4C"/>
    <w:rsid w:val="00D530BE"/>
    <w:rsid w:val="00D83FD5"/>
    <w:rsid w:val="00D96D21"/>
    <w:rsid w:val="00DA1D24"/>
    <w:rsid w:val="00DA2F7C"/>
    <w:rsid w:val="00DB2BCF"/>
    <w:rsid w:val="00DB3B81"/>
    <w:rsid w:val="00DC1C54"/>
    <w:rsid w:val="00DE2274"/>
    <w:rsid w:val="00E15E45"/>
    <w:rsid w:val="00E460B1"/>
    <w:rsid w:val="00E4700C"/>
    <w:rsid w:val="00E6672B"/>
    <w:rsid w:val="00E7147E"/>
    <w:rsid w:val="00EB24CC"/>
    <w:rsid w:val="00EC0837"/>
    <w:rsid w:val="00ED575F"/>
    <w:rsid w:val="00F10A84"/>
    <w:rsid w:val="00F3013F"/>
    <w:rsid w:val="00FA1C12"/>
    <w:rsid w:val="00FC0832"/>
    <w:rsid w:val="00FD31E5"/>
    <w:rsid w:val="00FD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DB2FE"/>
  <w15:chartTrackingRefBased/>
  <w15:docId w15:val="{1B4173E5-B841-416F-8F54-0DA9A461A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D22"/>
  </w:style>
  <w:style w:type="paragraph" w:styleId="Nagwek1">
    <w:name w:val="heading 1"/>
    <w:basedOn w:val="Normalny"/>
    <w:next w:val="Normalny"/>
    <w:link w:val="Nagwek1Znak"/>
    <w:uiPriority w:val="9"/>
    <w:qFormat/>
    <w:rsid w:val="008779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79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79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79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79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79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79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79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79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79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79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79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79E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79E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79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79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79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79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8779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8779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79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79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79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79EF"/>
    <w:rPr>
      <w:i/>
      <w:iCs/>
      <w:color w:val="404040" w:themeColor="text1" w:themeTint="BF"/>
    </w:rPr>
  </w:style>
  <w:style w:type="paragraph" w:styleId="Akapitzlist">
    <w:name w:val="List Paragraph"/>
    <w:aliases w:val="ASIA"/>
    <w:basedOn w:val="Normalny"/>
    <w:link w:val="AkapitzlistZnak"/>
    <w:uiPriority w:val="34"/>
    <w:qFormat/>
    <w:rsid w:val="008779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79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79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79E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79EF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3D22"/>
    <w:rPr>
      <w:sz w:val="16"/>
      <w:szCs w:val="16"/>
    </w:rPr>
  </w:style>
  <w:style w:type="paragraph" w:styleId="Nagwek">
    <w:name w:val="header"/>
    <w:basedOn w:val="Normalny"/>
    <w:link w:val="NagwekZnak"/>
    <w:unhideWhenUsed/>
    <w:rsid w:val="003F3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F3D22"/>
  </w:style>
  <w:style w:type="character" w:customStyle="1" w:styleId="AkapitzlistZnak">
    <w:name w:val="Akapit z listą Znak"/>
    <w:aliases w:val="ASIA Znak"/>
    <w:link w:val="Akapitzlist"/>
    <w:uiPriority w:val="34"/>
    <w:rsid w:val="003F3D22"/>
  </w:style>
  <w:style w:type="character" w:styleId="Pogrubienie">
    <w:name w:val="Strong"/>
    <w:uiPriority w:val="22"/>
    <w:qFormat/>
    <w:rsid w:val="003F3D22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2F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2F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2F7C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37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37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3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3725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5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1554</Words>
  <Characters>9329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dyspozytor</dc:creator>
  <cp:keywords/>
  <dc:description/>
  <cp:lastModifiedBy>Ilona Osińska-Szymanowicz</cp:lastModifiedBy>
  <cp:revision>3</cp:revision>
  <cp:lastPrinted>2026-06-18T07:25:00Z</cp:lastPrinted>
  <dcterms:created xsi:type="dcterms:W3CDTF">2026-06-24T10:43:00Z</dcterms:created>
  <dcterms:modified xsi:type="dcterms:W3CDTF">2026-06-24T10:53:00Z</dcterms:modified>
</cp:coreProperties>
</file>